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7613"/>
      </w:tblGrid>
      <w:tr w:rsidR="007F48CF" w14:paraId="2656A8F2" w14:textId="77777777" w:rsidTr="002B2A0A">
        <w:tc>
          <w:tcPr>
            <w:tcW w:w="15518" w:type="dxa"/>
            <w:gridSpan w:val="2"/>
          </w:tcPr>
          <w:p w14:paraId="6C12BFD8" w14:textId="77777777" w:rsidR="007F48CF" w:rsidRPr="00F1067F" w:rsidRDefault="00FC011C" w:rsidP="007F48CF">
            <w:pPr>
              <w:jc w:val="center"/>
              <w:rPr>
                <w:sz w:val="52"/>
                <w:szCs w:val="52"/>
              </w:rPr>
            </w:pPr>
            <w:r w:rsidRPr="00F1067F">
              <w:rPr>
                <w:sz w:val="52"/>
                <w:szCs w:val="52"/>
              </w:rPr>
              <w:t>İLKÖĞRETİM VE ORTAÖĞRETİM KURUMLARI BURSLULUK SINAVI</w:t>
            </w:r>
          </w:p>
        </w:tc>
      </w:tr>
      <w:tr w:rsidR="007F48CF" w14:paraId="788B508D" w14:textId="77777777" w:rsidTr="00F1067F">
        <w:trPr>
          <w:trHeight w:val="1037"/>
        </w:trPr>
        <w:tc>
          <w:tcPr>
            <w:tcW w:w="7905" w:type="dxa"/>
            <w:shd w:val="clear" w:color="auto" w:fill="F2F2F2" w:themeFill="background1" w:themeFillShade="F2"/>
          </w:tcPr>
          <w:p w14:paraId="659C1FE8" w14:textId="77777777" w:rsidR="007F48CF" w:rsidRPr="00F1067F" w:rsidRDefault="007F48CF" w:rsidP="008F0D3B">
            <w:pPr>
              <w:rPr>
                <w:sz w:val="52"/>
                <w:szCs w:val="52"/>
              </w:rPr>
            </w:pPr>
            <w:proofErr w:type="gramStart"/>
            <w:r w:rsidRPr="00F1067F">
              <w:rPr>
                <w:sz w:val="52"/>
                <w:szCs w:val="52"/>
              </w:rPr>
              <w:t>BAŞVURU  TARİHİ</w:t>
            </w:r>
            <w:proofErr w:type="gramEnd"/>
          </w:p>
        </w:tc>
        <w:tc>
          <w:tcPr>
            <w:tcW w:w="7613" w:type="dxa"/>
            <w:shd w:val="clear" w:color="auto" w:fill="F2F2F2" w:themeFill="background1" w:themeFillShade="F2"/>
          </w:tcPr>
          <w:p w14:paraId="3180F8E0" w14:textId="7B7803E3" w:rsidR="007F48CF" w:rsidRPr="00F1067F" w:rsidRDefault="003E19BE">
            <w:pPr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</w:t>
            </w:r>
            <w:r w:rsidR="00432D44">
              <w:rPr>
                <w:b/>
                <w:sz w:val="52"/>
                <w:szCs w:val="52"/>
              </w:rPr>
              <w:t xml:space="preserve"> </w:t>
            </w:r>
            <w:r w:rsidR="00BC365D">
              <w:rPr>
                <w:b/>
                <w:sz w:val="52"/>
                <w:szCs w:val="52"/>
              </w:rPr>
              <w:t>ŞUBAT</w:t>
            </w:r>
            <w:r w:rsidR="007F48CF" w:rsidRPr="00F1067F">
              <w:rPr>
                <w:b/>
                <w:sz w:val="52"/>
                <w:szCs w:val="52"/>
              </w:rPr>
              <w:t xml:space="preserve"> – </w:t>
            </w:r>
            <w:r>
              <w:rPr>
                <w:b/>
                <w:sz w:val="52"/>
                <w:szCs w:val="52"/>
              </w:rPr>
              <w:t>3</w:t>
            </w:r>
            <w:r w:rsidR="00BC365D">
              <w:rPr>
                <w:b/>
                <w:sz w:val="52"/>
                <w:szCs w:val="52"/>
              </w:rPr>
              <w:t xml:space="preserve"> MART</w:t>
            </w:r>
            <w:r w:rsidR="00432D44">
              <w:rPr>
                <w:b/>
                <w:sz w:val="52"/>
                <w:szCs w:val="52"/>
              </w:rPr>
              <w:t xml:space="preserve"> 202</w:t>
            </w:r>
            <w:r>
              <w:rPr>
                <w:b/>
                <w:sz w:val="52"/>
                <w:szCs w:val="52"/>
              </w:rPr>
              <w:t>5</w:t>
            </w:r>
          </w:p>
          <w:p w14:paraId="3BD86AF0" w14:textId="77777777" w:rsidR="002B2A0A" w:rsidRPr="00F1067F" w:rsidRDefault="002B2A0A">
            <w:pPr>
              <w:rPr>
                <w:sz w:val="52"/>
                <w:szCs w:val="52"/>
              </w:rPr>
            </w:pPr>
          </w:p>
        </w:tc>
      </w:tr>
      <w:tr w:rsidR="002B2A0A" w14:paraId="38658F21" w14:textId="77777777" w:rsidTr="00F1067F">
        <w:trPr>
          <w:trHeight w:val="2346"/>
        </w:trPr>
        <w:tc>
          <w:tcPr>
            <w:tcW w:w="7905" w:type="dxa"/>
          </w:tcPr>
          <w:p w14:paraId="139E297C" w14:textId="77777777" w:rsidR="002B2A0A" w:rsidRPr="00F1067F" w:rsidRDefault="002B2A0A" w:rsidP="008F0D3B">
            <w:pPr>
              <w:rPr>
                <w:sz w:val="52"/>
                <w:szCs w:val="52"/>
              </w:rPr>
            </w:pPr>
            <w:r w:rsidRPr="00F1067F">
              <w:rPr>
                <w:sz w:val="52"/>
                <w:szCs w:val="52"/>
              </w:rPr>
              <w:t>SINAV GİRİŞ BELGESİ İLANI</w:t>
            </w:r>
          </w:p>
        </w:tc>
        <w:tc>
          <w:tcPr>
            <w:tcW w:w="7613" w:type="dxa"/>
          </w:tcPr>
          <w:p w14:paraId="35AA420E" w14:textId="77777777" w:rsidR="002B2A0A" w:rsidRPr="00F1067F" w:rsidRDefault="00F1067F">
            <w:pPr>
              <w:rPr>
                <w:sz w:val="52"/>
                <w:szCs w:val="52"/>
              </w:rPr>
            </w:pPr>
            <w:r w:rsidRPr="00F1067F">
              <w:rPr>
                <w:sz w:val="52"/>
                <w:szCs w:val="52"/>
              </w:rPr>
              <w:t xml:space="preserve">Sınav tarihinden en az 7 gün önce </w:t>
            </w:r>
            <w:hyperlink r:id="rId6" w:history="1">
              <w:r w:rsidRPr="00F1067F">
                <w:rPr>
                  <w:rStyle w:val="Kpr"/>
                  <w:sz w:val="52"/>
                  <w:szCs w:val="52"/>
                </w:rPr>
                <w:t>www.meb.gov.tr</w:t>
              </w:r>
            </w:hyperlink>
            <w:r w:rsidRPr="00F1067F">
              <w:rPr>
                <w:sz w:val="52"/>
                <w:szCs w:val="52"/>
              </w:rPr>
              <w:t xml:space="preserve"> internet adresinden ilan edilecektir.</w:t>
            </w:r>
          </w:p>
          <w:p w14:paraId="5FB4DBEA" w14:textId="77777777" w:rsidR="002B2A0A" w:rsidRPr="00F1067F" w:rsidRDefault="002B2A0A">
            <w:pPr>
              <w:rPr>
                <w:sz w:val="52"/>
                <w:szCs w:val="52"/>
              </w:rPr>
            </w:pPr>
          </w:p>
        </w:tc>
      </w:tr>
      <w:tr w:rsidR="002B2A0A" w14:paraId="594204A7" w14:textId="77777777" w:rsidTr="00FC011C">
        <w:trPr>
          <w:trHeight w:val="977"/>
        </w:trPr>
        <w:tc>
          <w:tcPr>
            <w:tcW w:w="7905" w:type="dxa"/>
          </w:tcPr>
          <w:p w14:paraId="2B30A6C7" w14:textId="77777777" w:rsidR="002B2A0A" w:rsidRPr="00F1067F" w:rsidRDefault="002B2A0A" w:rsidP="008F0D3B">
            <w:pPr>
              <w:rPr>
                <w:sz w:val="52"/>
                <w:szCs w:val="52"/>
              </w:rPr>
            </w:pPr>
            <w:r w:rsidRPr="00F1067F">
              <w:rPr>
                <w:sz w:val="52"/>
                <w:szCs w:val="52"/>
              </w:rPr>
              <w:t>SINAV TARİHİ</w:t>
            </w:r>
          </w:p>
        </w:tc>
        <w:tc>
          <w:tcPr>
            <w:tcW w:w="7613" w:type="dxa"/>
          </w:tcPr>
          <w:p w14:paraId="047AE634" w14:textId="290A2FC2" w:rsidR="002B2A0A" w:rsidRPr="00F1067F" w:rsidRDefault="003E19B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27</w:t>
            </w:r>
            <w:r w:rsidR="00432D44">
              <w:rPr>
                <w:sz w:val="52"/>
                <w:szCs w:val="52"/>
              </w:rPr>
              <w:t xml:space="preserve"> </w:t>
            </w:r>
            <w:r w:rsidR="00BC365D">
              <w:rPr>
                <w:sz w:val="52"/>
                <w:szCs w:val="52"/>
              </w:rPr>
              <w:t>NİSAN</w:t>
            </w:r>
            <w:r w:rsidR="00432D44">
              <w:rPr>
                <w:sz w:val="52"/>
                <w:szCs w:val="52"/>
              </w:rPr>
              <w:t xml:space="preserve"> </w:t>
            </w:r>
            <w:proofErr w:type="gramStart"/>
            <w:r w:rsidR="00432D44">
              <w:rPr>
                <w:sz w:val="52"/>
                <w:szCs w:val="52"/>
              </w:rPr>
              <w:t>202</w:t>
            </w:r>
            <w:r>
              <w:rPr>
                <w:sz w:val="52"/>
                <w:szCs w:val="52"/>
              </w:rPr>
              <w:t>5</w:t>
            </w:r>
            <w:r w:rsidR="00FC011C" w:rsidRPr="00F1067F">
              <w:rPr>
                <w:sz w:val="52"/>
                <w:szCs w:val="52"/>
              </w:rPr>
              <w:t xml:space="preserve">    SAAT</w:t>
            </w:r>
            <w:proofErr w:type="gramEnd"/>
            <w:r w:rsidR="00FC011C" w:rsidRPr="00F1067F">
              <w:rPr>
                <w:sz w:val="52"/>
                <w:szCs w:val="52"/>
              </w:rPr>
              <w:t>: 10.00</w:t>
            </w:r>
          </w:p>
          <w:p w14:paraId="79DE1E6C" w14:textId="77777777" w:rsidR="002B2A0A" w:rsidRPr="00F1067F" w:rsidRDefault="002B2A0A">
            <w:pPr>
              <w:rPr>
                <w:sz w:val="52"/>
                <w:szCs w:val="52"/>
              </w:rPr>
            </w:pPr>
          </w:p>
        </w:tc>
      </w:tr>
      <w:tr w:rsidR="002B2A0A" w14:paraId="2C076343" w14:textId="77777777" w:rsidTr="00FC011C">
        <w:trPr>
          <w:trHeight w:val="1166"/>
        </w:trPr>
        <w:tc>
          <w:tcPr>
            <w:tcW w:w="7905" w:type="dxa"/>
          </w:tcPr>
          <w:p w14:paraId="54B95867" w14:textId="77777777" w:rsidR="002B2A0A" w:rsidRPr="00F1067F" w:rsidRDefault="002B2A0A" w:rsidP="008F0D3B">
            <w:pPr>
              <w:rPr>
                <w:sz w:val="52"/>
                <w:szCs w:val="52"/>
              </w:rPr>
            </w:pPr>
            <w:r w:rsidRPr="00F1067F">
              <w:rPr>
                <w:sz w:val="52"/>
                <w:szCs w:val="52"/>
              </w:rPr>
              <w:t>SINAV SONUÇLARININ İLANI</w:t>
            </w:r>
          </w:p>
        </w:tc>
        <w:tc>
          <w:tcPr>
            <w:tcW w:w="7613" w:type="dxa"/>
          </w:tcPr>
          <w:p w14:paraId="65814A2C" w14:textId="1022C77C" w:rsidR="002B2A0A" w:rsidRPr="00F1067F" w:rsidRDefault="003E19BE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  <w:r w:rsidR="00CE5B37">
              <w:rPr>
                <w:sz w:val="52"/>
                <w:szCs w:val="52"/>
              </w:rPr>
              <w:t xml:space="preserve"> </w:t>
            </w:r>
            <w:r w:rsidR="00BC365D">
              <w:rPr>
                <w:sz w:val="52"/>
                <w:szCs w:val="52"/>
              </w:rPr>
              <w:t>MAYIS</w:t>
            </w:r>
            <w:r w:rsidR="00CE5B37">
              <w:rPr>
                <w:sz w:val="52"/>
                <w:szCs w:val="52"/>
              </w:rPr>
              <w:t xml:space="preserve"> 202</w:t>
            </w:r>
            <w:r w:rsidR="00BC365D">
              <w:rPr>
                <w:sz w:val="52"/>
                <w:szCs w:val="52"/>
              </w:rPr>
              <w:t>4</w:t>
            </w:r>
          </w:p>
        </w:tc>
      </w:tr>
      <w:tr w:rsidR="007F48CF" w14:paraId="548550DF" w14:textId="77777777" w:rsidTr="00FC011C">
        <w:trPr>
          <w:trHeight w:val="2436"/>
        </w:trPr>
        <w:tc>
          <w:tcPr>
            <w:tcW w:w="7905" w:type="dxa"/>
            <w:shd w:val="clear" w:color="auto" w:fill="F2F2F2" w:themeFill="background1" w:themeFillShade="F2"/>
          </w:tcPr>
          <w:p w14:paraId="3277BCAF" w14:textId="77777777" w:rsidR="002B2A0A" w:rsidRPr="00F1067F" w:rsidRDefault="002B2A0A">
            <w:pPr>
              <w:rPr>
                <w:sz w:val="52"/>
                <w:szCs w:val="52"/>
              </w:rPr>
            </w:pPr>
          </w:p>
          <w:p w14:paraId="368E5A05" w14:textId="77777777" w:rsidR="007F48CF" w:rsidRPr="00F1067F" w:rsidRDefault="007F48CF">
            <w:pPr>
              <w:rPr>
                <w:sz w:val="52"/>
                <w:szCs w:val="52"/>
              </w:rPr>
            </w:pPr>
            <w:r w:rsidRPr="00F1067F">
              <w:rPr>
                <w:sz w:val="52"/>
                <w:szCs w:val="52"/>
              </w:rPr>
              <w:t>BAŞVURU KILAVUZU ADRESİ</w:t>
            </w:r>
          </w:p>
        </w:tc>
        <w:tc>
          <w:tcPr>
            <w:tcW w:w="7613" w:type="dxa"/>
            <w:shd w:val="clear" w:color="auto" w:fill="F2F2F2" w:themeFill="background1" w:themeFillShade="F2"/>
          </w:tcPr>
          <w:p w14:paraId="0E20407F" w14:textId="77777777" w:rsidR="002B2A0A" w:rsidRPr="00F1067F" w:rsidRDefault="008F0D3B" w:rsidP="008F0D3B">
            <w:pPr>
              <w:tabs>
                <w:tab w:val="left" w:pos="3068"/>
              </w:tabs>
              <w:ind w:left="960" w:right="5833"/>
              <w:rPr>
                <w:sz w:val="52"/>
                <w:szCs w:val="52"/>
              </w:rPr>
            </w:pPr>
            <w:r w:rsidRPr="00F1067F">
              <w:rPr>
                <w:sz w:val="52"/>
                <w:szCs w:val="52"/>
              </w:rPr>
              <w:t xml:space="preserve"> </w:t>
            </w:r>
            <w:r w:rsidR="002B2A0A" w:rsidRPr="00F1067F">
              <w:rPr>
                <w:sz w:val="52"/>
                <w:szCs w:val="52"/>
              </w:rPr>
              <w:t xml:space="preserve">                    </w:t>
            </w:r>
          </w:p>
          <w:p w14:paraId="0656F0FA" w14:textId="77777777" w:rsidR="008F0D3B" w:rsidRPr="00F1067F" w:rsidRDefault="002B2A0A" w:rsidP="002B2A0A">
            <w:pPr>
              <w:tabs>
                <w:tab w:val="left" w:pos="6554"/>
              </w:tabs>
              <w:ind w:left="960" w:right="1268"/>
              <w:rPr>
                <w:rFonts w:ascii="Times New Roman" w:eastAsia="Times New Roman" w:hAnsi="Times New Roman" w:cs="Times New Roman"/>
                <w:sz w:val="52"/>
                <w:szCs w:val="52"/>
              </w:rPr>
            </w:pPr>
            <w:r w:rsidRPr="00F1067F">
              <w:rPr>
                <w:rFonts w:ascii="Times New Roman" w:hAnsi="Times New Roman"/>
                <w:sz w:val="52"/>
                <w:szCs w:val="52"/>
              </w:rPr>
              <w:t>http://meb.gov.tr</w:t>
            </w:r>
            <w:r w:rsidRPr="00F1067F">
              <w:rPr>
                <w:rFonts w:ascii="Times New Roman" w:eastAsia="Times New Roman" w:hAnsi="Times New Roman" w:cs="Times New Roman"/>
                <w:sz w:val="52"/>
                <w:szCs w:val="52"/>
              </w:rPr>
              <w:t xml:space="preserve"> </w:t>
            </w:r>
          </w:p>
          <w:p w14:paraId="50675A12" w14:textId="77777777" w:rsidR="008F0D3B" w:rsidRPr="00F1067F" w:rsidRDefault="008F0D3B" w:rsidP="008F0D3B">
            <w:pPr>
              <w:pStyle w:val="GvdeMetni"/>
              <w:ind w:left="3113" w:firstLine="0"/>
              <w:rPr>
                <w:sz w:val="52"/>
                <w:szCs w:val="52"/>
              </w:rPr>
            </w:pPr>
          </w:p>
          <w:p w14:paraId="27F747AC" w14:textId="77777777" w:rsidR="007F48CF" w:rsidRPr="00F1067F" w:rsidRDefault="008F0D3B" w:rsidP="008F0D3B">
            <w:pPr>
              <w:pStyle w:val="GvdeMetni"/>
              <w:rPr>
                <w:sz w:val="52"/>
                <w:szCs w:val="52"/>
              </w:rPr>
            </w:pPr>
            <w:r w:rsidRPr="00F1067F">
              <w:rPr>
                <w:sz w:val="52"/>
                <w:szCs w:val="52"/>
              </w:rPr>
              <w:t xml:space="preserve">  </w:t>
            </w:r>
            <w:hyperlink r:id="rId7" w:history="1">
              <w:r w:rsidR="00F52301" w:rsidRPr="00A14956">
                <w:rPr>
                  <w:rStyle w:val="Kpr"/>
                  <w:sz w:val="52"/>
                  <w:szCs w:val="52"/>
                </w:rPr>
                <w:t>https://odsgm.meb.gov.tr</w:t>
              </w:r>
            </w:hyperlink>
          </w:p>
        </w:tc>
      </w:tr>
      <w:tr w:rsidR="007F48CF" w14:paraId="55A714A3" w14:textId="77777777" w:rsidTr="002B2A0A">
        <w:tc>
          <w:tcPr>
            <w:tcW w:w="15518" w:type="dxa"/>
            <w:gridSpan w:val="2"/>
          </w:tcPr>
          <w:p w14:paraId="197C6E7B" w14:textId="77777777" w:rsidR="007F48CF" w:rsidRPr="00FC011C" w:rsidRDefault="007F48CF">
            <w:pPr>
              <w:rPr>
                <w:sz w:val="36"/>
                <w:szCs w:val="36"/>
              </w:rPr>
            </w:pPr>
            <w:r w:rsidRPr="00FC011C">
              <w:rPr>
                <w:sz w:val="36"/>
                <w:szCs w:val="36"/>
              </w:rPr>
              <w:t xml:space="preserve">BİLGİ EDİNME </w:t>
            </w:r>
            <w:r w:rsidR="00432D44">
              <w:rPr>
                <w:sz w:val="36"/>
                <w:szCs w:val="36"/>
              </w:rPr>
              <w:t xml:space="preserve">ve </w:t>
            </w:r>
            <w:proofErr w:type="gramStart"/>
            <w:r w:rsidR="00432D44">
              <w:rPr>
                <w:sz w:val="36"/>
                <w:szCs w:val="36"/>
              </w:rPr>
              <w:t>BAŞVURU</w:t>
            </w:r>
            <w:r w:rsidRPr="00FC011C">
              <w:rPr>
                <w:sz w:val="36"/>
                <w:szCs w:val="36"/>
              </w:rPr>
              <w:t xml:space="preserve"> :   Pansiyon</w:t>
            </w:r>
            <w:proofErr w:type="gramEnd"/>
            <w:r w:rsidRPr="00FC011C">
              <w:rPr>
                <w:sz w:val="36"/>
                <w:szCs w:val="36"/>
              </w:rPr>
              <w:t xml:space="preserve"> İşleri Müdür Yardımcısı  Seçil AYDIN</w:t>
            </w:r>
          </w:p>
        </w:tc>
      </w:tr>
    </w:tbl>
    <w:p w14:paraId="05CF94A6" w14:textId="77777777" w:rsidR="000D5BE2" w:rsidRDefault="000859FA" w:rsidP="00FC011C"/>
    <w:p w14:paraId="07865935" w14:textId="77777777" w:rsidR="00F52301" w:rsidRDefault="00F52301" w:rsidP="00FC011C"/>
    <w:p w14:paraId="481902DF" w14:textId="77777777" w:rsidR="00F52301" w:rsidRDefault="00F52301" w:rsidP="00F52301">
      <w:pPr>
        <w:pStyle w:val="Balk11"/>
        <w:numPr>
          <w:ilvl w:val="0"/>
          <w:numId w:val="4"/>
        </w:numPr>
        <w:tabs>
          <w:tab w:val="left" w:pos="1703"/>
        </w:tabs>
        <w:spacing w:before="69"/>
        <w:jc w:val="both"/>
        <w:rPr>
          <w:b w:val="0"/>
          <w:bCs w:val="0"/>
        </w:rPr>
      </w:pPr>
      <w:r>
        <w:rPr>
          <w:color w:val="2D74B5"/>
        </w:rPr>
        <w:lastRenderedPageBreak/>
        <w:t>BAŞVURU ŞARTLARI</w:t>
      </w:r>
    </w:p>
    <w:p w14:paraId="028FFCD5" w14:textId="77777777" w:rsidR="00F52301" w:rsidRDefault="00F52301" w:rsidP="00F52301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14:paraId="68E3265B" w14:textId="77777777" w:rsidR="00F52301" w:rsidRDefault="00F52301" w:rsidP="00F52301">
      <w:pPr>
        <w:pStyle w:val="ListeParagraf"/>
        <w:numPr>
          <w:ilvl w:val="1"/>
          <w:numId w:val="4"/>
        </w:numPr>
        <w:tabs>
          <w:tab w:val="left" w:pos="1703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Türkiye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Cumhuriyeti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Kuzey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Kıbrıs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Türk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Cumhuriyeti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vatandaşı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olmak</w:t>
      </w:r>
      <w:proofErr w:type="spellEnd"/>
      <w:r>
        <w:rPr>
          <w:rFonts w:ascii="Times New Roman" w:hAnsi="Times New Roman"/>
          <w:sz w:val="24"/>
        </w:rPr>
        <w:t>,</w:t>
      </w:r>
    </w:p>
    <w:p w14:paraId="6D436CFD" w14:textId="77777777" w:rsidR="00F52301" w:rsidRDefault="00F52301" w:rsidP="00F52301">
      <w:pPr>
        <w:pStyle w:val="ListeParagraf"/>
        <w:numPr>
          <w:ilvl w:val="1"/>
          <w:numId w:val="4"/>
        </w:numPr>
        <w:tabs>
          <w:tab w:val="left" w:pos="1703"/>
        </w:tabs>
        <w:spacing w:before="41"/>
        <w:ind w:left="17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Mevzuatta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belirtilen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kayıt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kabul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şartlarını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taşımak</w:t>
      </w:r>
      <w:proofErr w:type="spellEnd"/>
      <w:r>
        <w:rPr>
          <w:rFonts w:ascii="Times New Roman" w:hAnsi="Times New Roman"/>
          <w:sz w:val="24"/>
        </w:rPr>
        <w:t>,</w:t>
      </w:r>
    </w:p>
    <w:p w14:paraId="4EB92763" w14:textId="77777777" w:rsidR="00F52301" w:rsidRDefault="00F52301" w:rsidP="00F52301">
      <w:pPr>
        <w:pStyle w:val="ListeParagraf"/>
        <w:numPr>
          <w:ilvl w:val="1"/>
          <w:numId w:val="4"/>
        </w:numPr>
        <w:tabs>
          <w:tab w:val="left" w:pos="1703"/>
        </w:tabs>
        <w:spacing w:before="41" w:line="276" w:lineRule="auto"/>
        <w:ind w:right="141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Ortaokullar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imam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hatip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ortaokulları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özel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eğitim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ortaokullarının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5’inci, 6’ncı, 7’nci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8’inci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sınıfları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ortaöğretim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kurumlarının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hazırlık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sınıfı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9’uncu, 10’uncu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11’inci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sınıflarında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öğrenci</w:t>
      </w:r>
      <w:proofErr w:type="spell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olmak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028D602" w14:textId="77777777" w:rsidR="00F52301" w:rsidRDefault="004C079F" w:rsidP="00F52301">
      <w:pPr>
        <w:pStyle w:val="GvdeMetni"/>
        <w:spacing w:before="1" w:line="276" w:lineRule="auto"/>
        <w:ind w:right="1414"/>
        <w:jc w:val="both"/>
        <w:rPr>
          <w:rFonts w:cs="Times New Roman"/>
        </w:rPr>
      </w:pPr>
      <w:r>
        <w:rPr>
          <w:b/>
          <w:color w:val="2D74B5"/>
        </w:rPr>
        <w:t xml:space="preserve">               </w:t>
      </w:r>
      <w:r w:rsidR="00F52301">
        <w:rPr>
          <w:b/>
          <w:color w:val="2D74B5"/>
        </w:rPr>
        <w:t xml:space="preserve">ç. </w:t>
      </w:r>
      <w:proofErr w:type="spellStart"/>
      <w:r w:rsidR="00F52301">
        <w:t>İlköğretim</w:t>
      </w:r>
      <w:proofErr w:type="spellEnd"/>
      <w:r w:rsidR="00F52301">
        <w:t xml:space="preserve"> </w:t>
      </w:r>
      <w:proofErr w:type="spellStart"/>
      <w:r w:rsidR="00F52301">
        <w:t>ve</w:t>
      </w:r>
      <w:proofErr w:type="spellEnd"/>
      <w:r w:rsidR="00F52301">
        <w:t xml:space="preserve"> </w:t>
      </w:r>
      <w:proofErr w:type="spellStart"/>
      <w:r w:rsidR="00F52301">
        <w:t>ortaöğretim</w:t>
      </w:r>
      <w:proofErr w:type="spellEnd"/>
      <w:r w:rsidR="00F52301">
        <w:t xml:space="preserve"> </w:t>
      </w:r>
      <w:proofErr w:type="spellStart"/>
      <w:r w:rsidR="00F52301">
        <w:t>okullarında</w:t>
      </w:r>
      <w:proofErr w:type="spellEnd"/>
      <w:r w:rsidR="00F52301">
        <w:t xml:space="preserve">, </w:t>
      </w:r>
      <w:proofErr w:type="spellStart"/>
      <w:r w:rsidR="00F52301">
        <w:t>sınavın</w:t>
      </w:r>
      <w:proofErr w:type="spellEnd"/>
      <w:r w:rsidR="00F52301">
        <w:t xml:space="preserve"> </w:t>
      </w:r>
      <w:proofErr w:type="spellStart"/>
      <w:r w:rsidR="00F52301">
        <w:t>yapıldığı</w:t>
      </w:r>
      <w:proofErr w:type="spellEnd"/>
      <w:r w:rsidR="00F52301">
        <w:t xml:space="preserve"> </w:t>
      </w:r>
      <w:proofErr w:type="spellStart"/>
      <w:r w:rsidR="00F52301">
        <w:t>ders</w:t>
      </w:r>
      <w:proofErr w:type="spellEnd"/>
      <w:r w:rsidR="00F52301">
        <w:t xml:space="preserve"> </w:t>
      </w:r>
      <w:proofErr w:type="spellStart"/>
      <w:r w:rsidR="00F52301">
        <w:t>yılında</w:t>
      </w:r>
      <w:proofErr w:type="spellEnd"/>
      <w:r w:rsidR="00F52301">
        <w:t xml:space="preserve"> </w:t>
      </w:r>
      <w:proofErr w:type="spellStart"/>
      <w:r w:rsidR="00F52301">
        <w:t>okul</w:t>
      </w:r>
      <w:proofErr w:type="spellEnd"/>
      <w:r w:rsidR="00F52301">
        <w:rPr>
          <w:spacing w:val="54"/>
        </w:rPr>
        <w:t xml:space="preserve"> </w:t>
      </w:r>
      <w:proofErr w:type="spellStart"/>
      <w:r w:rsidR="00F52301">
        <w:t>değiştirme</w:t>
      </w:r>
      <w:proofErr w:type="spellEnd"/>
      <w:r w:rsidR="00F52301">
        <w:t xml:space="preserve"> </w:t>
      </w:r>
      <w:proofErr w:type="spellStart"/>
      <w:r w:rsidR="00F52301">
        <w:t>yaptırımı</w:t>
      </w:r>
      <w:proofErr w:type="spellEnd"/>
      <w:r w:rsidR="00F52301">
        <w:t>/</w:t>
      </w:r>
      <w:proofErr w:type="spellStart"/>
      <w:r w:rsidR="00F52301">
        <w:t>cezası</w:t>
      </w:r>
      <w:proofErr w:type="spellEnd"/>
      <w:r w:rsidR="00F52301">
        <w:t xml:space="preserve"> </w:t>
      </w:r>
      <w:proofErr w:type="spellStart"/>
      <w:r w:rsidR="00F52301">
        <w:t>almamış</w:t>
      </w:r>
      <w:proofErr w:type="spellEnd"/>
      <w:r w:rsidR="00F52301">
        <w:rPr>
          <w:spacing w:val="-7"/>
        </w:rPr>
        <w:t xml:space="preserve"> </w:t>
      </w:r>
      <w:proofErr w:type="spellStart"/>
      <w:r w:rsidR="00F52301">
        <w:t>olmak</w:t>
      </w:r>
      <w:proofErr w:type="spellEnd"/>
      <w:r w:rsidR="00F52301">
        <w:t>,</w:t>
      </w:r>
    </w:p>
    <w:p w14:paraId="29A6EAC9" w14:textId="4D3E8F07" w:rsidR="00F52301" w:rsidRPr="004C079F" w:rsidRDefault="00F52301" w:rsidP="00F52301">
      <w:pPr>
        <w:pStyle w:val="ListeParagraf"/>
        <w:numPr>
          <w:ilvl w:val="1"/>
          <w:numId w:val="4"/>
        </w:numPr>
        <w:tabs>
          <w:tab w:val="left" w:pos="1669"/>
        </w:tabs>
        <w:spacing w:before="1" w:line="276" w:lineRule="auto"/>
        <w:ind w:right="140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Ailenin</w:t>
      </w:r>
      <w:proofErr w:type="spellEnd"/>
      <w:r w:rsidRPr="004C07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bir</w:t>
      </w:r>
      <w:proofErr w:type="spellEnd"/>
      <w:r w:rsidRPr="004C079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önceki</w:t>
      </w:r>
      <w:proofErr w:type="spellEnd"/>
      <w:r w:rsidRPr="004C07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proofErr w:type="gramStart"/>
      <w:r w:rsidRPr="004C079F"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spellEnd"/>
      <w:proofErr w:type="gramEnd"/>
      <w:r w:rsidRPr="004C07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yıla</w:t>
      </w:r>
      <w:proofErr w:type="spellEnd"/>
      <w:r w:rsidRPr="004C079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ait</w:t>
      </w:r>
      <w:proofErr w:type="spellEnd"/>
      <w:r w:rsidRPr="004C079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yıllık</w:t>
      </w:r>
      <w:proofErr w:type="spellEnd"/>
      <w:r w:rsidRPr="004C07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gelir</w:t>
      </w:r>
      <w:proofErr w:type="spellEnd"/>
      <w:r w:rsidRPr="004C079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toplamından</w:t>
      </w:r>
      <w:proofErr w:type="spellEnd"/>
      <w:r w:rsidRPr="004C07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fert</w:t>
      </w:r>
      <w:proofErr w:type="spellEnd"/>
      <w:r w:rsidRPr="004C079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başına</w:t>
      </w:r>
      <w:proofErr w:type="spellEnd"/>
      <w:r w:rsidRPr="004C079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düşen</w:t>
      </w:r>
      <w:proofErr w:type="spellEnd"/>
      <w:r w:rsidRPr="004C07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C079F">
        <w:rPr>
          <w:rFonts w:ascii="Times New Roman" w:eastAsia="Times New Roman" w:hAnsi="Times New Roman" w:cs="Times New Roman"/>
          <w:sz w:val="24"/>
          <w:szCs w:val="24"/>
        </w:rPr>
        <w:t>net</w:t>
      </w:r>
      <w:r w:rsidRPr="004C07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miktarın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07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içinde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bulunulan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mali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yılın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Merkezî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Yönetim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Bütçe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Kanunu’nda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belirtilen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Millî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Eğitim</w:t>
      </w:r>
      <w:proofErr w:type="spellEnd"/>
      <w:r w:rsidRPr="004C079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Bakanlığı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okul</w:t>
      </w:r>
      <w:proofErr w:type="spellEnd"/>
      <w:r w:rsidRPr="004C079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pansiyon</w:t>
      </w:r>
      <w:proofErr w:type="spellEnd"/>
      <w:r w:rsidRPr="004C079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ücretinin</w:t>
      </w:r>
      <w:proofErr w:type="spellEnd"/>
      <w:r w:rsidRPr="004C079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4C079F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4C079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azının</w:t>
      </w:r>
      <w:proofErr w:type="spellEnd"/>
      <w:r w:rsidRPr="004C079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3E19B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C079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3E19B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3E19BE">
        <w:rPr>
          <w:rFonts w:ascii="Times New Roman" w:eastAsia="Times New Roman" w:hAnsi="Times New Roman" w:cs="Times New Roman"/>
          <w:sz w:val="24"/>
          <w:szCs w:val="24"/>
        </w:rPr>
        <w:t>beş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C079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katını</w:t>
      </w:r>
      <w:proofErr w:type="spellEnd"/>
      <w:r w:rsidRPr="004C079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geçmemesi</w:t>
      </w:r>
      <w:proofErr w:type="spellEnd"/>
      <w:r w:rsidRPr="004C079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kaydıyla</w:t>
      </w:r>
      <w:proofErr w:type="spellEnd"/>
      <w:r w:rsidRPr="004C079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maddi</w:t>
      </w:r>
      <w:proofErr w:type="spellEnd"/>
      <w:r w:rsidRPr="004C079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imkânlardan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yoksun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bulunmak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Ailenin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D44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202</w:t>
      </w:r>
      <w:r w:rsidR="003E19B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4</w:t>
      </w:r>
      <w:r w:rsidRPr="004C079F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senesi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yıllık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gelir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toplamından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fert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başına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düşen</w:t>
      </w:r>
      <w:proofErr w:type="spellEnd"/>
      <w:r w:rsidRPr="004C079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3E19BE">
        <w:rPr>
          <w:rFonts w:ascii="Times New Roman" w:eastAsia="Times New Roman" w:hAnsi="Times New Roman" w:cs="Times New Roman"/>
          <w:sz w:val="24"/>
          <w:szCs w:val="24"/>
        </w:rPr>
        <w:t>toplam</w:t>
      </w:r>
      <w:proofErr w:type="spellEnd"/>
      <w:r w:rsidR="003E1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19BE">
        <w:rPr>
          <w:rFonts w:ascii="Times New Roman" w:eastAsia="Times New Roman" w:hAnsi="Times New Roman" w:cs="Times New Roman"/>
          <w:sz w:val="24"/>
          <w:szCs w:val="24"/>
        </w:rPr>
        <w:t>miktarın</w:t>
      </w:r>
      <w:proofErr w:type="spellEnd"/>
      <w:r w:rsidR="003E19BE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Mali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Yılı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için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tespit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edilen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19BE">
        <w:rPr>
          <w:rFonts w:ascii="Times New Roman" w:eastAsia="Times New Roman" w:hAnsi="Times New Roman" w:cs="Times New Roman"/>
          <w:b/>
          <w:bCs/>
          <w:sz w:val="24"/>
          <w:szCs w:val="24"/>
        </w:rPr>
        <w:t>195.000</w:t>
      </w:r>
      <w:r w:rsidR="00BC365D"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r w:rsidR="00432D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BC365D">
        <w:rPr>
          <w:rFonts w:ascii="Times New Roman" w:eastAsia="Times New Roman" w:hAnsi="Times New Roman" w:cs="Times New Roman"/>
          <w:b/>
          <w:bCs/>
          <w:sz w:val="24"/>
          <w:szCs w:val="24"/>
        </w:rPr>
        <w:t>yüzonbirbinaltıyüz</w:t>
      </w:r>
      <w:proofErr w:type="spellEnd"/>
      <w:r w:rsidRPr="004C07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4C079F">
        <w:rPr>
          <w:rFonts w:ascii="Times New Roman" w:eastAsia="Times New Roman" w:hAnsi="Times New Roman" w:cs="Times New Roman"/>
          <w:b/>
          <w:bCs/>
          <w:sz w:val="24"/>
          <w:szCs w:val="24"/>
        </w:rPr>
        <w:t>TL’yi</w:t>
      </w:r>
      <w:proofErr w:type="spellEnd"/>
      <w:r w:rsidRPr="004C079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geçmemesi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gerekir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07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Aile</w:t>
      </w:r>
      <w:proofErr w:type="spellEnd"/>
      <w:r w:rsidRPr="004C07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gelirinin</w:t>
      </w:r>
      <w:proofErr w:type="spellEnd"/>
      <w:r w:rsidRPr="004C079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tespitinde</w:t>
      </w:r>
      <w:proofErr w:type="spellEnd"/>
      <w:r w:rsidRPr="004C079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ailenin</w:t>
      </w:r>
      <w:proofErr w:type="spellEnd"/>
      <w:r w:rsidRPr="004C079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C079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E19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C07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yılında</w:t>
      </w:r>
      <w:proofErr w:type="spellEnd"/>
      <w:r w:rsidRPr="004C079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elde</w:t>
      </w:r>
      <w:proofErr w:type="spellEnd"/>
      <w:r w:rsidRPr="004C07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ettiği</w:t>
      </w:r>
      <w:proofErr w:type="spellEnd"/>
      <w:r w:rsidRPr="004C079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tüm</w:t>
      </w:r>
      <w:proofErr w:type="spellEnd"/>
      <w:r w:rsidRPr="004C079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gelirleri</w:t>
      </w:r>
      <w:proofErr w:type="spellEnd"/>
      <w:r w:rsidRPr="004C079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esas</w:t>
      </w:r>
      <w:proofErr w:type="spellEnd"/>
      <w:r w:rsidRPr="004C079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C079F">
        <w:rPr>
          <w:rFonts w:ascii="Times New Roman" w:eastAsia="Times New Roman" w:hAnsi="Times New Roman" w:cs="Times New Roman"/>
          <w:sz w:val="24"/>
          <w:szCs w:val="24"/>
        </w:rPr>
        <w:t>alınacaktır</w:t>
      </w:r>
      <w:proofErr w:type="spellEnd"/>
      <w:r w:rsidRPr="004C07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89F59E" w14:textId="77777777" w:rsidR="00F52301" w:rsidRDefault="00F52301" w:rsidP="00F52301">
      <w:pPr>
        <w:ind w:left="1418" w:right="1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Kanunlarla Özel Hak Tanınan Öğrenciler </w:t>
      </w:r>
      <w:r>
        <w:rPr>
          <w:rFonts w:ascii="Times New Roman" w:hAnsi="Times New Roman"/>
          <w:spacing w:val="8"/>
          <w:sz w:val="24"/>
        </w:rPr>
        <w:t xml:space="preserve">hariç, </w:t>
      </w:r>
      <w:r>
        <w:rPr>
          <w:rFonts w:ascii="Times New Roman" w:hAnsi="Times New Roman"/>
          <w:spacing w:val="7"/>
          <w:sz w:val="24"/>
        </w:rPr>
        <w:t xml:space="preserve">ailenin </w:t>
      </w:r>
      <w:r>
        <w:rPr>
          <w:rFonts w:ascii="Times New Roman" w:hAnsi="Times New Roman"/>
          <w:spacing w:val="6"/>
          <w:sz w:val="24"/>
        </w:rPr>
        <w:t xml:space="preserve">fert </w:t>
      </w:r>
      <w:r>
        <w:rPr>
          <w:rFonts w:ascii="Times New Roman" w:hAnsi="Times New Roman"/>
          <w:spacing w:val="8"/>
          <w:sz w:val="24"/>
        </w:rPr>
        <w:t xml:space="preserve">başına </w:t>
      </w:r>
      <w:r>
        <w:rPr>
          <w:rFonts w:ascii="Times New Roman" w:hAnsi="Times New Roman"/>
          <w:spacing w:val="7"/>
          <w:sz w:val="24"/>
        </w:rPr>
        <w:t>düşen geliri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pacing w:val="9"/>
          <w:sz w:val="24"/>
        </w:rPr>
        <w:t xml:space="preserve">bu </w:t>
      </w:r>
      <w:r>
        <w:rPr>
          <w:rFonts w:ascii="Times New Roman" w:hAnsi="Times New Roman"/>
          <w:spacing w:val="7"/>
          <w:sz w:val="24"/>
        </w:rPr>
        <w:t xml:space="preserve">rakamı geçen </w:t>
      </w:r>
      <w:r>
        <w:rPr>
          <w:rFonts w:ascii="Times New Roman" w:hAnsi="Times New Roman"/>
          <w:spacing w:val="8"/>
          <w:sz w:val="24"/>
        </w:rPr>
        <w:t xml:space="preserve">öğrencilerin </w:t>
      </w:r>
      <w:r>
        <w:rPr>
          <w:rFonts w:ascii="Times New Roman" w:hAnsi="Times New Roman"/>
          <w:sz w:val="24"/>
        </w:rPr>
        <w:t xml:space="preserve">İOKBS başvuruları, </w:t>
      </w:r>
      <w:r>
        <w:rPr>
          <w:rFonts w:ascii="Times New Roman" w:hAnsi="Times New Roman"/>
          <w:spacing w:val="7"/>
          <w:sz w:val="24"/>
        </w:rPr>
        <w:t xml:space="preserve">kontenjan </w:t>
      </w:r>
      <w:r>
        <w:rPr>
          <w:rFonts w:ascii="Times New Roman" w:hAnsi="Times New Roman"/>
          <w:spacing w:val="8"/>
          <w:sz w:val="24"/>
        </w:rPr>
        <w:t>durumlarına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pacing w:val="8"/>
          <w:sz w:val="24"/>
        </w:rPr>
        <w:t>bakılmaksızın</w:t>
      </w:r>
      <w:r>
        <w:rPr>
          <w:rFonts w:ascii="Times New Roman" w:hAnsi="Times New Roman"/>
          <w:sz w:val="24"/>
        </w:rPr>
        <w:t xml:space="preserve"> kabul</w:t>
      </w:r>
      <w:r>
        <w:rPr>
          <w:rFonts w:ascii="Times New Roman" w:hAnsi="Times New Roman"/>
          <w:spacing w:val="-22"/>
          <w:sz w:val="24"/>
        </w:rPr>
        <w:t xml:space="preserve"> </w:t>
      </w:r>
      <w:r>
        <w:rPr>
          <w:rFonts w:ascii="Times New Roman" w:hAnsi="Times New Roman"/>
          <w:sz w:val="24"/>
        </w:rPr>
        <w:t>edilmeyecektir.</w:t>
      </w:r>
    </w:p>
    <w:p w14:paraId="5EA064A5" w14:textId="77777777" w:rsidR="00F52301" w:rsidRDefault="00F52301" w:rsidP="00F52301">
      <w:pPr>
        <w:pStyle w:val="Balk11"/>
        <w:spacing w:line="274" w:lineRule="exact"/>
        <w:jc w:val="both"/>
        <w:rPr>
          <w:rFonts w:cs="Times New Roman"/>
          <w:b w:val="0"/>
          <w:bCs w:val="0"/>
        </w:rPr>
      </w:pPr>
      <w:proofErr w:type="spellStart"/>
      <w:r>
        <w:t>Maddi</w:t>
      </w:r>
      <w:proofErr w:type="spellEnd"/>
      <w:r>
        <w:rPr>
          <w:spacing w:val="-12"/>
        </w:rPr>
        <w:t xml:space="preserve"> </w:t>
      </w:r>
      <w:proofErr w:type="spellStart"/>
      <w:r>
        <w:t>imkânlardan</w:t>
      </w:r>
      <w:proofErr w:type="spellEnd"/>
      <w:r>
        <w:rPr>
          <w:spacing w:val="-12"/>
        </w:rPr>
        <w:t xml:space="preserve"> </w:t>
      </w:r>
      <w:proofErr w:type="spellStart"/>
      <w:r>
        <w:t>yoksun</w:t>
      </w:r>
      <w:proofErr w:type="spellEnd"/>
      <w:r>
        <w:rPr>
          <w:spacing w:val="-12"/>
        </w:rPr>
        <w:t xml:space="preserve"> </w:t>
      </w:r>
      <w:proofErr w:type="spellStart"/>
      <w:r>
        <w:t>olma</w:t>
      </w:r>
      <w:proofErr w:type="spellEnd"/>
      <w:r>
        <w:rPr>
          <w:spacing w:val="-13"/>
        </w:rPr>
        <w:t xml:space="preserve"> </w:t>
      </w:r>
      <w:proofErr w:type="spellStart"/>
      <w:r>
        <w:t>durumu</w:t>
      </w:r>
      <w:proofErr w:type="spellEnd"/>
      <w:r>
        <w:t>:</w:t>
      </w:r>
    </w:p>
    <w:p w14:paraId="4A41FB43" w14:textId="77777777" w:rsidR="00F52301" w:rsidRDefault="00F52301" w:rsidP="00F52301">
      <w:pPr>
        <w:pStyle w:val="GvdeMetni"/>
        <w:ind w:right="1410"/>
        <w:jc w:val="both"/>
        <w:rPr>
          <w:rFonts w:cs="Times New Roman"/>
        </w:rPr>
      </w:pPr>
      <w:proofErr w:type="spellStart"/>
      <w:r>
        <w:t>Millî</w:t>
      </w:r>
      <w:proofErr w:type="spellEnd"/>
      <w:r>
        <w:rPr>
          <w:spacing w:val="34"/>
        </w:rPr>
        <w:t xml:space="preserve"> </w:t>
      </w:r>
      <w:proofErr w:type="spellStart"/>
      <w:r>
        <w:t>Eğitim</w:t>
      </w:r>
      <w:proofErr w:type="spellEnd"/>
      <w:r>
        <w:rPr>
          <w:spacing w:val="33"/>
        </w:rPr>
        <w:t xml:space="preserve"> </w:t>
      </w:r>
      <w:proofErr w:type="spellStart"/>
      <w:r>
        <w:t>Bakanlığına</w:t>
      </w:r>
      <w:proofErr w:type="spellEnd"/>
      <w:r>
        <w:rPr>
          <w:spacing w:val="31"/>
        </w:rPr>
        <w:t xml:space="preserve"> </w:t>
      </w:r>
      <w:proofErr w:type="spellStart"/>
      <w:r>
        <w:t>Bağlı</w:t>
      </w:r>
      <w:proofErr w:type="spellEnd"/>
      <w:r>
        <w:rPr>
          <w:spacing w:val="36"/>
        </w:rPr>
        <w:t xml:space="preserve"> </w:t>
      </w:r>
      <w:proofErr w:type="spellStart"/>
      <w:r>
        <w:t>Resmî</w:t>
      </w:r>
      <w:proofErr w:type="spellEnd"/>
      <w:r>
        <w:rPr>
          <w:spacing w:val="34"/>
        </w:rPr>
        <w:t xml:space="preserve"> </w:t>
      </w:r>
      <w:proofErr w:type="spellStart"/>
      <w:r>
        <w:t>Okullarda</w:t>
      </w:r>
      <w:proofErr w:type="spellEnd"/>
      <w:r>
        <w:rPr>
          <w:spacing w:val="31"/>
        </w:rPr>
        <w:t xml:space="preserve"> </w:t>
      </w:r>
      <w:proofErr w:type="spellStart"/>
      <w:r>
        <w:t>Yatılılık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Bursluluk</w:t>
      </w:r>
      <w:proofErr w:type="spellEnd"/>
      <w:r>
        <w:t>,</w:t>
      </w:r>
      <w:r>
        <w:rPr>
          <w:spacing w:val="33"/>
        </w:rPr>
        <w:t xml:space="preserve"> </w:t>
      </w:r>
      <w:proofErr w:type="spellStart"/>
      <w:r>
        <w:t>Sosyal</w:t>
      </w:r>
      <w:proofErr w:type="spellEnd"/>
      <w:r>
        <w:rPr>
          <w:spacing w:val="33"/>
        </w:rPr>
        <w:t xml:space="preserve"> </w:t>
      </w:r>
      <w:proofErr w:type="spellStart"/>
      <w:r>
        <w:t>Yardımlar</w:t>
      </w:r>
      <w:proofErr w:type="spellEnd"/>
      <w:r>
        <w:rPr>
          <w:spacing w:val="32"/>
        </w:rP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Pansiyonları</w:t>
      </w:r>
      <w:proofErr w:type="spellEnd"/>
      <w:r>
        <w:t xml:space="preserve"> </w:t>
      </w:r>
      <w:proofErr w:type="spellStart"/>
      <w:r>
        <w:t>Yönetmeliği’</w:t>
      </w:r>
      <w:r>
        <w:rPr>
          <w:rFonts w:cs="Times New Roman"/>
        </w:rPr>
        <w:t>nde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  <w:spacing w:val="-3"/>
        </w:rPr>
        <w:t>yer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</w:rPr>
        <w:t>alan</w:t>
      </w:r>
      <w:proofErr w:type="spellEnd"/>
      <w:r>
        <w:rPr>
          <w:rFonts w:cs="Times New Roman"/>
        </w:rPr>
        <w:t xml:space="preserve"> </w:t>
      </w:r>
      <w:r>
        <w:t>“</w:t>
      </w:r>
      <w:r>
        <w:rPr>
          <w:rFonts w:cs="Times New Roman"/>
        </w:rPr>
        <w:t xml:space="preserve">EK-1 </w:t>
      </w:r>
      <w:proofErr w:type="spellStart"/>
      <w:r>
        <w:t>Öğre</w:t>
      </w:r>
      <w:r>
        <w:rPr>
          <w:rFonts w:cs="Times New Roman"/>
        </w:rPr>
        <w:t>nci</w:t>
      </w:r>
      <w:proofErr w:type="spellEnd"/>
      <w:r>
        <w:rPr>
          <w:rFonts w:cs="Times New Roman"/>
        </w:rPr>
        <w:t xml:space="preserve"> </w:t>
      </w:r>
      <w:proofErr w:type="spellStart"/>
      <w:r>
        <w:t>Ailesinin</w:t>
      </w:r>
      <w:proofErr w:type="spellEnd"/>
      <w:r>
        <w:t xml:space="preserve"> </w:t>
      </w:r>
      <w:proofErr w:type="spellStart"/>
      <w:r>
        <w:t>Maddî</w:t>
      </w:r>
      <w:proofErr w:type="spellEnd"/>
      <w:r>
        <w:rPr>
          <w:spacing w:val="26"/>
        </w:rPr>
        <w:t xml:space="preserve"> </w:t>
      </w:r>
      <w:proofErr w:type="spellStart"/>
      <w:r>
        <w:t>Durumunu</w:t>
      </w:r>
      <w:proofErr w:type="spellEnd"/>
      <w:r>
        <w:t xml:space="preserve"> </w:t>
      </w:r>
      <w:proofErr w:type="spellStart"/>
      <w:r>
        <w:t>Göster</w:t>
      </w:r>
      <w:r>
        <w:rPr>
          <w:rFonts w:cs="Times New Roman"/>
        </w:rPr>
        <w:t>en</w:t>
      </w:r>
      <w:proofErr w:type="spellEnd"/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</w:rPr>
        <w:t>Beyanname</w:t>
      </w:r>
      <w:r>
        <w:t>”de</w:t>
      </w:r>
      <w:proofErr w:type="spellEnd"/>
      <w:r>
        <w:rPr>
          <w:spacing w:val="-10"/>
        </w:rPr>
        <w:t xml:space="preserve"> </w:t>
      </w:r>
      <w:proofErr w:type="spellStart"/>
      <w:r>
        <w:t>öngörülen</w:t>
      </w:r>
      <w:proofErr w:type="spellEnd"/>
      <w:r>
        <w:rPr>
          <w:spacing w:val="-10"/>
        </w:rPr>
        <w:t xml:space="preserve"> </w:t>
      </w:r>
      <w:proofErr w:type="spellStart"/>
      <w:r>
        <w:t>ve</w:t>
      </w:r>
      <w:proofErr w:type="spellEnd"/>
      <w:r>
        <w:rPr>
          <w:spacing w:val="-11"/>
        </w:rPr>
        <w:t xml:space="preserve"> </w:t>
      </w:r>
      <w:proofErr w:type="spellStart"/>
      <w:r>
        <w:t>bu</w:t>
      </w:r>
      <w:proofErr w:type="spellEnd"/>
      <w:r>
        <w:rPr>
          <w:spacing w:val="-10"/>
        </w:rPr>
        <w:t xml:space="preserve"> </w:t>
      </w:r>
      <w:proofErr w:type="spellStart"/>
      <w:r>
        <w:t>beyana</w:t>
      </w:r>
      <w:proofErr w:type="spellEnd"/>
      <w:r>
        <w:rPr>
          <w:spacing w:val="-9"/>
        </w:rPr>
        <w:t xml:space="preserve"> </w:t>
      </w:r>
      <w:proofErr w:type="spellStart"/>
      <w:r>
        <w:t>esas</w:t>
      </w:r>
      <w:proofErr w:type="spellEnd"/>
      <w:r>
        <w:rPr>
          <w:spacing w:val="-10"/>
        </w:rPr>
        <w:t xml:space="preserve"> </w:t>
      </w:r>
      <w:proofErr w:type="spellStart"/>
      <w:r>
        <w:t>olan</w:t>
      </w:r>
      <w:proofErr w:type="spellEnd"/>
      <w:r>
        <w:rPr>
          <w:spacing w:val="-8"/>
        </w:rPr>
        <w:t xml:space="preserve"> </w:t>
      </w:r>
      <w:proofErr w:type="spellStart"/>
      <w:r>
        <w:rPr>
          <w:rFonts w:cs="Times New Roman"/>
        </w:rPr>
        <w:t>gelirin</w:t>
      </w:r>
      <w:proofErr w:type="spellEnd"/>
      <w:r>
        <w:rPr>
          <w:rFonts w:cs="Times New Roman"/>
          <w:spacing w:val="-10"/>
        </w:rPr>
        <w:t xml:space="preserve"> </w:t>
      </w:r>
      <w:proofErr w:type="spellStart"/>
      <w:r>
        <w:rPr>
          <w:rFonts w:cs="Times New Roman"/>
        </w:rPr>
        <w:t>tespitinde</w:t>
      </w:r>
      <w:proofErr w:type="spellEnd"/>
      <w:r>
        <w:rPr>
          <w:rFonts w:cs="Times New Roman"/>
        </w:rPr>
        <w:t>;</w:t>
      </w:r>
    </w:p>
    <w:p w14:paraId="605113B4" w14:textId="063F734E" w:rsidR="00F52301" w:rsidRDefault="00F52301" w:rsidP="00F52301">
      <w:pPr>
        <w:pStyle w:val="ListeParagraf"/>
        <w:numPr>
          <w:ilvl w:val="0"/>
          <w:numId w:val="3"/>
        </w:numPr>
        <w:tabs>
          <w:tab w:val="left" w:pos="1703"/>
        </w:tabs>
        <w:ind w:right="14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EK-1</w:t>
      </w:r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Öğrenci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Ailesinin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Maddi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Durumunu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Gösteren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Beyanname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ile</w:t>
      </w:r>
      <w:proofErr w:type="spellEnd"/>
      <w:r>
        <w:rPr>
          <w:rFonts w:ascii="Times New Roman" w:hAnsi="Times New Roman"/>
          <w:spacing w:val="-1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beyana</w:t>
      </w:r>
      <w:proofErr w:type="spellEnd"/>
      <w:r>
        <w:rPr>
          <w:rFonts w:ascii="Times New Roman" w:hAnsi="Times New Roman"/>
          <w:spacing w:val="-1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esas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olan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velinin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pacing w:val="2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eşi</w:t>
      </w:r>
      <w:proofErr w:type="spellEnd"/>
      <w:r>
        <w:rPr>
          <w:rFonts w:ascii="Times New Roman" w:hAnsi="Times New Roman"/>
          <w:spacing w:val="2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çalışıyor</w:t>
      </w:r>
      <w:proofErr w:type="spellEnd"/>
      <w:r>
        <w:rPr>
          <w:rFonts w:ascii="Times New Roman" w:hAnsi="Times New Roman"/>
          <w:spacing w:val="2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ise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aynı</w:t>
      </w:r>
      <w:proofErr w:type="spellEnd"/>
      <w:r>
        <w:rPr>
          <w:rFonts w:ascii="Times New Roman" w:hAnsi="Times New Roman"/>
          <w:spacing w:val="2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zamanda</w:t>
      </w:r>
      <w:proofErr w:type="spellEnd"/>
      <w:r>
        <w:rPr>
          <w:rFonts w:ascii="Times New Roman" w:hAnsi="Times New Roman"/>
          <w:spacing w:val="2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eşinin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bütün</w:t>
      </w:r>
      <w:proofErr w:type="spellEnd"/>
      <w:r>
        <w:rPr>
          <w:rFonts w:ascii="Times New Roman" w:hAnsi="Times New Roman"/>
          <w:spacing w:val="2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yıllık</w:t>
      </w:r>
      <w:proofErr w:type="spellEnd"/>
      <w:r>
        <w:rPr>
          <w:rFonts w:ascii="Times New Roman" w:hAnsi="Times New Roman"/>
          <w:spacing w:val="2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gelir</w:t>
      </w:r>
      <w:proofErr w:type="spellEnd"/>
      <w:r>
        <w:rPr>
          <w:rFonts w:ascii="Times New Roman" w:hAnsi="Times New Roman"/>
          <w:spacing w:val="2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durumunu</w:t>
      </w:r>
      <w:proofErr w:type="spellEnd"/>
      <w:r>
        <w:rPr>
          <w:rFonts w:ascii="Times New Roman" w:hAnsi="Times New Roman"/>
          <w:spacing w:val="2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gösteren</w:t>
      </w:r>
      <w:proofErr w:type="spellEnd"/>
      <w:r>
        <w:rPr>
          <w:rFonts w:ascii="Times New Roman" w:hAnsi="Times New Roman"/>
          <w:spacing w:val="2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vergi</w:t>
      </w:r>
      <w:proofErr w:type="spellEnd"/>
      <w:r>
        <w:rPr>
          <w:rFonts w:ascii="Times New Roman" w:hAnsi="Times New Roman"/>
          <w:spacing w:val="2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dairesi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muhasebe</w:t>
      </w:r>
      <w:proofErr w:type="spellEnd"/>
      <w:r>
        <w:rPr>
          <w:rFonts w:ascii="Times New Roman" w:hAnsi="Times New Roman"/>
          <w:spacing w:val="-2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birimi</w:t>
      </w:r>
      <w:proofErr w:type="spellEnd"/>
      <w:r>
        <w:rPr>
          <w:rFonts w:ascii="Times New Roman" w:hAnsi="Times New Roman"/>
          <w:spacing w:val="-18"/>
          <w:sz w:val="24"/>
        </w:rPr>
        <w:t xml:space="preserve"> </w:t>
      </w:r>
      <w:proofErr w:type="spellStart"/>
      <w:r>
        <w:rPr>
          <w:rFonts w:ascii="Times New Roman" w:hAnsi="Times New Roman"/>
          <w:spacing w:val="-3"/>
          <w:sz w:val="24"/>
        </w:rPr>
        <w:t>veya</w:t>
      </w:r>
      <w:proofErr w:type="spellEnd"/>
      <w:r>
        <w:rPr>
          <w:rFonts w:ascii="Times New Roman" w:hAnsi="Times New Roman"/>
          <w:spacing w:val="-1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ilgili</w:t>
      </w:r>
      <w:proofErr w:type="spellEnd"/>
      <w:r>
        <w:rPr>
          <w:rFonts w:ascii="Times New Roman" w:hAnsi="Times New Roman"/>
          <w:spacing w:val="-1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kişi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kurum</w:t>
      </w:r>
      <w:proofErr w:type="spellEnd"/>
      <w:r>
        <w:rPr>
          <w:rFonts w:ascii="Times New Roman" w:hAnsi="Times New Roman"/>
          <w:spacing w:val="-1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pacing w:val="-2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kuruluşlardan</w:t>
      </w:r>
      <w:proofErr w:type="spellEnd"/>
      <w:r>
        <w:rPr>
          <w:rFonts w:ascii="Times New Roman" w:hAnsi="Times New Roman"/>
          <w:spacing w:val="-1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alınacak</w:t>
      </w:r>
      <w:proofErr w:type="spellEnd"/>
      <w:r>
        <w:rPr>
          <w:rFonts w:ascii="Times New Roman" w:hAnsi="Times New Roman"/>
          <w:spacing w:val="-20"/>
          <w:sz w:val="24"/>
        </w:rPr>
        <w:t xml:space="preserve"> </w:t>
      </w:r>
      <w:r>
        <w:rPr>
          <w:rFonts w:ascii="Times New Roman" w:hAnsi="Times New Roman"/>
          <w:sz w:val="24"/>
        </w:rPr>
        <w:t>202</w:t>
      </w:r>
      <w:r w:rsidR="003E19BE">
        <w:rPr>
          <w:rFonts w:ascii="Times New Roman" w:hAnsi="Times New Roman"/>
          <w:sz w:val="24"/>
        </w:rPr>
        <w:t>4</w:t>
      </w:r>
      <w:bookmarkStart w:id="0" w:name="_GoBack"/>
      <w:bookmarkEnd w:id="0"/>
      <w:r>
        <w:rPr>
          <w:rFonts w:ascii="Times New Roman" w:hAnsi="Times New Roman"/>
          <w:spacing w:val="-1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yılına</w:t>
      </w:r>
      <w:proofErr w:type="spellEnd"/>
      <w:r>
        <w:rPr>
          <w:rFonts w:ascii="Times New Roman" w:hAnsi="Times New Roman"/>
          <w:spacing w:val="-2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ait</w:t>
      </w:r>
      <w:proofErr w:type="spellEnd"/>
      <w:r>
        <w:rPr>
          <w:rFonts w:ascii="Times New Roman" w:hAnsi="Times New Roman"/>
          <w:spacing w:val="-19"/>
          <w:sz w:val="24"/>
        </w:rPr>
        <w:t xml:space="preserve"> </w:t>
      </w: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pacing w:val="-1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aylık</w:t>
      </w:r>
      <w:proofErr w:type="spellEnd"/>
      <w:r>
        <w:rPr>
          <w:rFonts w:ascii="Times New Roman" w:hAnsi="Times New Roman"/>
          <w:spacing w:val="-2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toplam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gelirlerini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çalıştığı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çalışmadığı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aylar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birlikte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gösteren</w:t>
      </w:r>
      <w:proofErr w:type="spellEnd"/>
      <w:r>
        <w:rPr>
          <w:rFonts w:ascii="Times New Roman" w:hAnsi="Times New Roman"/>
          <w:spacing w:val="-25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belge</w:t>
      </w:r>
      <w:proofErr w:type="spellEnd"/>
      <w:r>
        <w:rPr>
          <w:rFonts w:ascii="Times New Roman" w:hAnsi="Times New Roman"/>
          <w:sz w:val="24"/>
        </w:rPr>
        <w:t>,</w:t>
      </w:r>
    </w:p>
    <w:p w14:paraId="216DBC7B" w14:textId="77777777" w:rsidR="00F52301" w:rsidRDefault="00F52301" w:rsidP="00F52301">
      <w:pPr>
        <w:pStyle w:val="ListeParagraf"/>
        <w:numPr>
          <w:ilvl w:val="0"/>
          <w:numId w:val="3"/>
        </w:numPr>
        <w:tabs>
          <w:tab w:val="left" w:pos="1703"/>
        </w:tabs>
        <w:ind w:right="142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Velinin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eşinin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bakmakla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yükümlü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olduğu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babası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ilgili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tedavi</w:t>
      </w:r>
      <w:proofErr w:type="spellEnd"/>
      <w:r>
        <w:rPr>
          <w:rFonts w:ascii="Times New Roman" w:hAnsi="Times New Roman"/>
          <w:spacing w:val="2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yardımı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beyannamesi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varsa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bakmakla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yükümlü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olduğu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diğer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şahıslarla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ilgili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mahkeme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kararı</w:t>
      </w:r>
      <w:proofErr w:type="spellEnd"/>
      <w:r>
        <w:rPr>
          <w:rFonts w:ascii="Times New Roman" w:hAnsi="Times New Roman"/>
          <w:spacing w:val="-1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örneği</w:t>
      </w:r>
      <w:proofErr w:type="spellEnd"/>
      <w:r>
        <w:rPr>
          <w:rFonts w:ascii="Times New Roman" w:hAnsi="Times New Roman"/>
          <w:sz w:val="24"/>
        </w:rPr>
        <w:t>,</w:t>
      </w:r>
    </w:p>
    <w:p w14:paraId="09E4773B" w14:textId="77777777" w:rsidR="00F52301" w:rsidRDefault="00F52301" w:rsidP="00F52301">
      <w:pPr>
        <w:pStyle w:val="ListeParagraf"/>
        <w:numPr>
          <w:ilvl w:val="0"/>
          <w:numId w:val="3"/>
        </w:numPr>
        <w:tabs>
          <w:tab w:val="left" w:pos="1703"/>
        </w:tabs>
        <w:ind w:right="141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Velinin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pacing w:val="-9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varsa</w:t>
      </w:r>
      <w:proofErr w:type="spellEnd"/>
      <w:r>
        <w:rPr>
          <w:rFonts w:ascii="Times New Roman" w:hAnsi="Times New Roman"/>
          <w:spacing w:val="-1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eşinin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bakmakla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yükümlü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olduğu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aile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üyelerinin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T.C.</w:t>
      </w:r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kimlik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numaraları</w:t>
      </w:r>
      <w:proofErr w:type="spellEnd"/>
      <w:r>
        <w:rPr>
          <w:rFonts w:ascii="Times New Roman" w:hAnsi="Times New Roman"/>
          <w:spacing w:val="-8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doğum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tarihlerinin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yazılı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beyanı</w:t>
      </w:r>
      <w:proofErr w:type="spellEnd"/>
    </w:p>
    <w:p w14:paraId="1CBEBCEC" w14:textId="77777777" w:rsidR="00F52301" w:rsidRDefault="00F52301" w:rsidP="00F52301">
      <w:pPr>
        <w:pStyle w:val="GvdeMetni"/>
        <w:jc w:val="both"/>
      </w:pPr>
      <w:proofErr w:type="spellStart"/>
      <w:r>
        <w:t>esastır</w:t>
      </w:r>
      <w:proofErr w:type="spellEnd"/>
      <w:r>
        <w:t>.</w:t>
      </w:r>
    </w:p>
    <w:p w14:paraId="5C625CD6" w14:textId="77777777" w:rsidR="00F52301" w:rsidRDefault="00F52301" w:rsidP="00F52301">
      <w:pPr>
        <w:pStyle w:val="ListeParagraf"/>
        <w:numPr>
          <w:ilvl w:val="0"/>
          <w:numId w:val="2"/>
        </w:numPr>
        <w:tabs>
          <w:tab w:val="left" w:pos="1703"/>
        </w:tabs>
        <w:ind w:right="14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Kanunlarla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Özel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Tanınan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Öğrenciler”</w:t>
      </w:r>
      <w:r>
        <w:rPr>
          <w:rFonts w:ascii="Times New Roman" w:eastAsia="Times New Roman" w:hAnsi="Times New Roman" w:cs="Times New Roman"/>
          <w:sz w:val="24"/>
          <w:szCs w:val="24"/>
        </w:rPr>
        <w:t>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durumlarını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belgelendirmeleri</w:t>
      </w:r>
      <w:proofErr w:type="spellEnd"/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kaydıyla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“EK-1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Öğrenci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Ailesinin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Durumunu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Gösteren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Beyanname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istenmez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9052F0" w14:textId="77777777" w:rsidR="00F52301" w:rsidRDefault="00F52301" w:rsidP="00F52301">
      <w:pPr>
        <w:pStyle w:val="ListeParagraf"/>
        <w:numPr>
          <w:ilvl w:val="0"/>
          <w:numId w:val="4"/>
        </w:numPr>
        <w:tabs>
          <w:tab w:val="left" w:pos="1703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2D74B5"/>
          <w:sz w:val="24"/>
        </w:rPr>
        <w:t>BAŞVURUNUN GEÇERSİZ SAYILACAĞI</w:t>
      </w:r>
      <w:r>
        <w:rPr>
          <w:rFonts w:ascii="Times New Roman" w:hAnsi="Times New Roman"/>
          <w:b/>
          <w:color w:val="2D74B5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2D74B5"/>
          <w:sz w:val="24"/>
        </w:rPr>
        <w:t>DURUMLAR</w:t>
      </w:r>
    </w:p>
    <w:p w14:paraId="6FCA88D1" w14:textId="77777777" w:rsidR="00F52301" w:rsidRDefault="00F52301" w:rsidP="00F52301">
      <w:pPr>
        <w:pStyle w:val="GvdeMetni"/>
        <w:jc w:val="both"/>
        <w:rPr>
          <w:rFonts w:cs="Times New Roman"/>
        </w:rPr>
      </w:pPr>
      <w:proofErr w:type="spellStart"/>
      <w:r>
        <w:t>Öğrencinin</w:t>
      </w:r>
      <w:proofErr w:type="spellEnd"/>
      <w:r>
        <w:t>;</w:t>
      </w:r>
    </w:p>
    <w:p w14:paraId="47EFACA4" w14:textId="77777777" w:rsidR="00F52301" w:rsidRDefault="00F52301" w:rsidP="00F52301">
      <w:pPr>
        <w:pStyle w:val="ListeParagraf"/>
        <w:numPr>
          <w:ilvl w:val="1"/>
          <w:numId w:val="4"/>
        </w:numPr>
        <w:tabs>
          <w:tab w:val="left" w:pos="1703"/>
        </w:tabs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Elektronik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ortamdaki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bilgilerinde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eksiklik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hata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çelişki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varsa</w:t>
      </w:r>
      <w:proofErr w:type="spellEnd"/>
      <w:r>
        <w:rPr>
          <w:rFonts w:ascii="Times New Roman" w:hAnsi="Times New Roman"/>
          <w:sz w:val="24"/>
        </w:rPr>
        <w:t>,</w:t>
      </w:r>
    </w:p>
    <w:p w14:paraId="50BEED03" w14:textId="77777777" w:rsidR="00F52301" w:rsidRDefault="00F52301" w:rsidP="00F52301">
      <w:pPr>
        <w:pStyle w:val="ListeParagraf"/>
        <w:numPr>
          <w:ilvl w:val="1"/>
          <w:numId w:val="4"/>
        </w:numPr>
        <w:tabs>
          <w:tab w:val="left" w:pos="1703"/>
        </w:tabs>
        <w:spacing w:before="43"/>
        <w:ind w:left="17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Okul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müdürlüğü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elektronik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ortamda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başvurusunu</w:t>
      </w:r>
      <w:proofErr w:type="spellEnd"/>
      <w:r>
        <w:rPr>
          <w:rFonts w:ascii="Times New Roman" w:hAnsi="Times New Roman"/>
          <w:spacing w:val="4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onaylamamışsa</w:t>
      </w:r>
      <w:proofErr w:type="spellEnd"/>
      <w:r>
        <w:rPr>
          <w:rFonts w:ascii="Times New Roman" w:hAnsi="Times New Roman"/>
          <w:sz w:val="24"/>
        </w:rPr>
        <w:t>,</w:t>
      </w:r>
    </w:p>
    <w:p w14:paraId="47977956" w14:textId="77777777" w:rsidR="00F52301" w:rsidRDefault="00F52301" w:rsidP="00F52301">
      <w:pPr>
        <w:pStyle w:val="ListeParagraf"/>
        <w:numPr>
          <w:ilvl w:val="1"/>
          <w:numId w:val="4"/>
        </w:numPr>
        <w:tabs>
          <w:tab w:val="left" w:pos="1703"/>
        </w:tabs>
        <w:spacing w:before="41" w:line="276" w:lineRule="auto"/>
        <w:ind w:right="141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Başvurusu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için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gerekli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bilgi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belgeler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eksiksiz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olarak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okul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müdürlüğüne</w:t>
      </w:r>
      <w:proofErr w:type="spellEnd"/>
      <w:r>
        <w:rPr>
          <w:rFonts w:ascii="Times New Roman" w:hAnsi="Times New Roman"/>
          <w:spacing w:val="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teslim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edilmemişse</w:t>
      </w:r>
      <w:proofErr w:type="spellEnd"/>
      <w:r>
        <w:rPr>
          <w:rFonts w:ascii="Times New Roman" w:hAnsi="Times New Roman"/>
          <w:sz w:val="24"/>
        </w:rPr>
        <w:t>,</w:t>
      </w:r>
    </w:p>
    <w:p w14:paraId="1916ABA4" w14:textId="77777777" w:rsidR="00F52301" w:rsidRDefault="004C079F" w:rsidP="00F52301">
      <w:pPr>
        <w:pStyle w:val="GvdeMetni"/>
        <w:spacing w:before="1" w:line="278" w:lineRule="auto"/>
        <w:ind w:right="1413"/>
        <w:jc w:val="both"/>
        <w:rPr>
          <w:rFonts w:cs="Times New Roman"/>
        </w:rPr>
      </w:pPr>
      <w:r>
        <w:rPr>
          <w:rFonts w:cs="Times New Roman"/>
          <w:b/>
          <w:bCs/>
          <w:color w:val="2D74B5"/>
        </w:rPr>
        <w:t xml:space="preserve">               </w:t>
      </w:r>
      <w:r w:rsidR="00F52301">
        <w:rPr>
          <w:rFonts w:cs="Times New Roman"/>
          <w:b/>
          <w:bCs/>
          <w:color w:val="2D74B5"/>
        </w:rPr>
        <w:t>ç.</w:t>
      </w:r>
      <w:r w:rsidR="00F52301">
        <w:rPr>
          <w:rFonts w:cs="Times New Roman"/>
          <w:b/>
          <w:bCs/>
          <w:color w:val="2D74B5"/>
          <w:spacing w:val="46"/>
        </w:rPr>
        <w:t xml:space="preserve"> </w:t>
      </w:r>
      <w:r w:rsidR="00F52301">
        <w:t>Yurt</w:t>
      </w:r>
      <w:r w:rsidR="00F52301">
        <w:rPr>
          <w:spacing w:val="46"/>
        </w:rPr>
        <w:t xml:space="preserve"> </w:t>
      </w:r>
      <w:proofErr w:type="spellStart"/>
      <w:r w:rsidR="00F52301">
        <w:t>dışı</w:t>
      </w:r>
      <w:r w:rsidR="00F52301">
        <w:rPr>
          <w:rFonts w:cs="Times New Roman"/>
        </w:rPr>
        <w:t>nda</w:t>
      </w:r>
      <w:proofErr w:type="spellEnd"/>
      <w:r w:rsidR="00F52301">
        <w:rPr>
          <w:rFonts w:cs="Times New Roman"/>
          <w:spacing w:val="44"/>
        </w:rPr>
        <w:t xml:space="preserve"> </w:t>
      </w:r>
      <w:r w:rsidR="00F52301">
        <w:rPr>
          <w:rFonts w:cs="Times New Roman"/>
        </w:rPr>
        <w:t>e-</w:t>
      </w:r>
      <w:proofErr w:type="spellStart"/>
      <w:r w:rsidR="00F52301">
        <w:t>Okul</w:t>
      </w:r>
      <w:proofErr w:type="spellEnd"/>
      <w:r w:rsidR="00F52301">
        <w:rPr>
          <w:spacing w:val="48"/>
        </w:rPr>
        <w:t xml:space="preserve"> </w:t>
      </w:r>
      <w:proofErr w:type="spellStart"/>
      <w:r w:rsidR="00F52301">
        <w:t>sistemine</w:t>
      </w:r>
      <w:proofErr w:type="spellEnd"/>
      <w:r w:rsidR="00F52301">
        <w:rPr>
          <w:spacing w:val="45"/>
        </w:rPr>
        <w:t xml:space="preserve"> </w:t>
      </w:r>
      <w:proofErr w:type="spellStart"/>
      <w:r w:rsidR="00F52301">
        <w:t>kayıtlı</w:t>
      </w:r>
      <w:proofErr w:type="spellEnd"/>
      <w:r w:rsidR="00F52301">
        <w:rPr>
          <w:spacing w:val="46"/>
        </w:rPr>
        <w:t xml:space="preserve"> </w:t>
      </w:r>
      <w:proofErr w:type="spellStart"/>
      <w:r w:rsidR="00F52301">
        <w:t>olmayan</w:t>
      </w:r>
      <w:proofErr w:type="spellEnd"/>
      <w:r w:rsidR="00F52301">
        <w:rPr>
          <w:spacing w:val="45"/>
        </w:rPr>
        <w:t xml:space="preserve"> </w:t>
      </w:r>
      <w:proofErr w:type="spellStart"/>
      <w:r w:rsidR="00F52301">
        <w:t>okullarda</w:t>
      </w:r>
      <w:proofErr w:type="spellEnd"/>
      <w:r w:rsidR="00F52301">
        <w:rPr>
          <w:spacing w:val="44"/>
        </w:rPr>
        <w:t xml:space="preserve"> </w:t>
      </w:r>
      <w:proofErr w:type="spellStart"/>
      <w:r w:rsidR="00F52301">
        <w:t>öğrenim</w:t>
      </w:r>
      <w:proofErr w:type="spellEnd"/>
      <w:r w:rsidR="00F52301">
        <w:rPr>
          <w:spacing w:val="48"/>
        </w:rPr>
        <w:t xml:space="preserve"> </w:t>
      </w:r>
      <w:proofErr w:type="spellStart"/>
      <w:r w:rsidR="00F52301">
        <w:t>gördüğü</w:t>
      </w:r>
      <w:proofErr w:type="spellEnd"/>
      <w:r w:rsidR="00F52301">
        <w:rPr>
          <w:spacing w:val="45"/>
        </w:rPr>
        <w:t xml:space="preserve"> </w:t>
      </w:r>
      <w:proofErr w:type="spellStart"/>
      <w:r w:rsidR="00F52301">
        <w:t>hâlde</w:t>
      </w:r>
      <w:proofErr w:type="spellEnd"/>
      <w:r w:rsidR="00F52301">
        <w:t>,</w:t>
      </w:r>
      <w:r w:rsidR="00F52301">
        <w:rPr>
          <w:spacing w:val="46"/>
        </w:rPr>
        <w:t xml:space="preserve"> </w:t>
      </w:r>
      <w:proofErr w:type="spellStart"/>
      <w:r w:rsidR="00F52301">
        <w:t>Millî</w:t>
      </w:r>
      <w:proofErr w:type="spellEnd"/>
      <w:r w:rsidR="00F52301">
        <w:t xml:space="preserve"> </w:t>
      </w:r>
      <w:proofErr w:type="spellStart"/>
      <w:r w:rsidR="00F52301">
        <w:t>Eğitim</w:t>
      </w:r>
      <w:proofErr w:type="spellEnd"/>
      <w:r w:rsidR="00F52301">
        <w:t xml:space="preserve"> </w:t>
      </w:r>
      <w:proofErr w:type="spellStart"/>
      <w:r w:rsidR="00F52301">
        <w:t>Bakanlığı</w:t>
      </w:r>
      <w:proofErr w:type="spellEnd"/>
      <w:r w:rsidR="00F52301">
        <w:t xml:space="preserve"> </w:t>
      </w:r>
      <w:proofErr w:type="spellStart"/>
      <w:r w:rsidR="00F52301">
        <w:t>Denklik</w:t>
      </w:r>
      <w:proofErr w:type="spellEnd"/>
      <w:r w:rsidR="00F52301">
        <w:t xml:space="preserve"> </w:t>
      </w:r>
      <w:proofErr w:type="spellStart"/>
      <w:r w:rsidR="00F52301">
        <w:t>Yönetmeliği’ne</w:t>
      </w:r>
      <w:proofErr w:type="spellEnd"/>
      <w:r w:rsidR="00F52301">
        <w:t xml:space="preserve"> </w:t>
      </w:r>
      <w:proofErr w:type="spellStart"/>
      <w:r w:rsidR="00F52301">
        <w:rPr>
          <w:rFonts w:cs="Times New Roman"/>
        </w:rPr>
        <w:t>uygun</w:t>
      </w:r>
      <w:proofErr w:type="spellEnd"/>
      <w:r w:rsidR="00F52301">
        <w:rPr>
          <w:rFonts w:cs="Times New Roman"/>
        </w:rPr>
        <w:t xml:space="preserve"> </w:t>
      </w:r>
      <w:proofErr w:type="spellStart"/>
      <w:r w:rsidR="00F52301">
        <w:rPr>
          <w:rFonts w:cs="Times New Roman"/>
        </w:rPr>
        <w:t>belge</w:t>
      </w:r>
      <w:proofErr w:type="spellEnd"/>
      <w:r w:rsidR="00F52301">
        <w:rPr>
          <w:rFonts w:cs="Times New Roman"/>
          <w:spacing w:val="-12"/>
        </w:rPr>
        <w:t xml:space="preserve"> </w:t>
      </w:r>
      <w:proofErr w:type="spellStart"/>
      <w:r w:rsidR="00F52301">
        <w:t>düzenlenmemişse</w:t>
      </w:r>
      <w:proofErr w:type="spellEnd"/>
      <w:r w:rsidR="00F52301">
        <w:rPr>
          <w:rFonts w:cs="Times New Roman"/>
        </w:rPr>
        <w:t>,</w:t>
      </w:r>
    </w:p>
    <w:p w14:paraId="15C36C6D" w14:textId="77777777" w:rsidR="00F52301" w:rsidRDefault="00F52301" w:rsidP="004C079F">
      <w:pPr>
        <w:pStyle w:val="GvdeMetni"/>
        <w:spacing w:line="274" w:lineRule="exact"/>
        <w:jc w:val="both"/>
      </w:pPr>
      <w:proofErr w:type="spellStart"/>
      <w:r>
        <w:t>başvurusu</w:t>
      </w:r>
      <w:proofErr w:type="spellEnd"/>
      <w:r>
        <w:t xml:space="preserve"> </w:t>
      </w:r>
      <w:proofErr w:type="spellStart"/>
      <w:r>
        <w:t>geçersiz</w:t>
      </w:r>
      <w:proofErr w:type="spellEnd"/>
      <w:r>
        <w:rPr>
          <w:spacing w:val="-9"/>
        </w:rPr>
        <w:t xml:space="preserve"> </w:t>
      </w:r>
      <w:proofErr w:type="spellStart"/>
      <w:r>
        <w:t>sayılır</w:t>
      </w:r>
      <w:proofErr w:type="spellEnd"/>
      <w:r>
        <w:t>.</w:t>
      </w:r>
    </w:p>
    <w:sectPr w:rsidR="00F52301" w:rsidSect="002B2A0A">
      <w:pgSz w:w="16838" w:h="11906" w:orient="landscape"/>
      <w:pgMar w:top="567" w:right="816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31A8"/>
    <w:multiLevelType w:val="hybridMultilevel"/>
    <w:tmpl w:val="651ECF86"/>
    <w:lvl w:ilvl="0" w:tplc="F11A2ECA">
      <w:start w:val="1"/>
      <w:numFmt w:val="decimal"/>
      <w:lvlText w:val="%1."/>
      <w:lvlJc w:val="left"/>
      <w:pPr>
        <w:ind w:left="1702" w:hanging="284"/>
        <w:jc w:val="left"/>
      </w:pPr>
      <w:rPr>
        <w:rFonts w:ascii="Times New Roman" w:eastAsia="Times New Roman" w:hAnsi="Times New Roman" w:hint="default"/>
        <w:b/>
        <w:bCs/>
        <w:color w:val="2D74B5"/>
        <w:w w:val="100"/>
        <w:sz w:val="24"/>
        <w:szCs w:val="24"/>
      </w:rPr>
    </w:lvl>
    <w:lvl w:ilvl="1" w:tplc="5BC4C1CC">
      <w:start w:val="1"/>
      <w:numFmt w:val="lowerLetter"/>
      <w:lvlText w:val="%2."/>
      <w:lvlJc w:val="left"/>
      <w:pPr>
        <w:ind w:left="1418" w:hanging="284"/>
        <w:jc w:val="left"/>
      </w:pPr>
      <w:rPr>
        <w:rFonts w:ascii="Times New Roman" w:eastAsia="Times New Roman" w:hAnsi="Times New Roman" w:hint="default"/>
        <w:b/>
        <w:bCs/>
        <w:color w:val="2D74B5"/>
        <w:w w:val="100"/>
        <w:sz w:val="24"/>
        <w:szCs w:val="24"/>
      </w:rPr>
    </w:lvl>
    <w:lvl w:ilvl="2" w:tplc="2764B318">
      <w:start w:val="1"/>
      <w:numFmt w:val="bullet"/>
      <w:lvlText w:val="•"/>
      <w:lvlJc w:val="left"/>
      <w:pPr>
        <w:ind w:left="2833" w:hanging="284"/>
      </w:pPr>
      <w:rPr>
        <w:rFonts w:hint="default"/>
      </w:rPr>
    </w:lvl>
    <w:lvl w:ilvl="3" w:tplc="4B266508">
      <w:start w:val="1"/>
      <w:numFmt w:val="bullet"/>
      <w:lvlText w:val="•"/>
      <w:lvlJc w:val="left"/>
      <w:pPr>
        <w:ind w:left="3966" w:hanging="284"/>
      </w:pPr>
      <w:rPr>
        <w:rFonts w:hint="default"/>
      </w:rPr>
    </w:lvl>
    <w:lvl w:ilvl="4" w:tplc="5110266A">
      <w:start w:val="1"/>
      <w:numFmt w:val="bullet"/>
      <w:lvlText w:val="•"/>
      <w:lvlJc w:val="left"/>
      <w:pPr>
        <w:ind w:left="5099" w:hanging="284"/>
      </w:pPr>
      <w:rPr>
        <w:rFonts w:hint="default"/>
      </w:rPr>
    </w:lvl>
    <w:lvl w:ilvl="5" w:tplc="3BC6AE22">
      <w:start w:val="1"/>
      <w:numFmt w:val="bullet"/>
      <w:lvlText w:val="•"/>
      <w:lvlJc w:val="left"/>
      <w:pPr>
        <w:ind w:left="6232" w:hanging="284"/>
      </w:pPr>
      <w:rPr>
        <w:rFonts w:hint="default"/>
      </w:rPr>
    </w:lvl>
    <w:lvl w:ilvl="6" w:tplc="F330FFE6">
      <w:start w:val="1"/>
      <w:numFmt w:val="bullet"/>
      <w:lvlText w:val="•"/>
      <w:lvlJc w:val="left"/>
      <w:pPr>
        <w:ind w:left="7366" w:hanging="284"/>
      </w:pPr>
      <w:rPr>
        <w:rFonts w:hint="default"/>
      </w:rPr>
    </w:lvl>
    <w:lvl w:ilvl="7" w:tplc="B276F094">
      <w:start w:val="1"/>
      <w:numFmt w:val="bullet"/>
      <w:lvlText w:val="•"/>
      <w:lvlJc w:val="left"/>
      <w:pPr>
        <w:ind w:left="8499" w:hanging="284"/>
      </w:pPr>
      <w:rPr>
        <w:rFonts w:hint="default"/>
      </w:rPr>
    </w:lvl>
    <w:lvl w:ilvl="8" w:tplc="EE8AA5FE">
      <w:start w:val="1"/>
      <w:numFmt w:val="bullet"/>
      <w:lvlText w:val="•"/>
      <w:lvlJc w:val="left"/>
      <w:pPr>
        <w:ind w:left="9632" w:hanging="284"/>
      </w:pPr>
      <w:rPr>
        <w:rFonts w:hint="default"/>
      </w:rPr>
    </w:lvl>
  </w:abstractNum>
  <w:abstractNum w:abstractNumId="1">
    <w:nsid w:val="1B9A0C3B"/>
    <w:multiLevelType w:val="hybridMultilevel"/>
    <w:tmpl w:val="A89E2AB4"/>
    <w:lvl w:ilvl="0" w:tplc="8CE0124E">
      <w:start w:val="1"/>
      <w:numFmt w:val="bullet"/>
      <w:lvlText w:val=""/>
      <w:lvlJc w:val="left"/>
      <w:pPr>
        <w:ind w:left="1418" w:hanging="284"/>
      </w:pPr>
      <w:rPr>
        <w:rFonts w:ascii="Wingdings" w:eastAsia="Wingdings" w:hAnsi="Wingdings" w:hint="default"/>
        <w:color w:val="2D74B5"/>
        <w:w w:val="100"/>
        <w:sz w:val="24"/>
        <w:szCs w:val="24"/>
      </w:rPr>
    </w:lvl>
    <w:lvl w:ilvl="1" w:tplc="B406FCC6">
      <w:start w:val="1"/>
      <w:numFmt w:val="bullet"/>
      <w:lvlText w:val=""/>
      <w:lvlJc w:val="left"/>
      <w:pPr>
        <w:ind w:left="2126" w:hanging="281"/>
      </w:pPr>
      <w:rPr>
        <w:rFonts w:ascii="Symbol" w:eastAsia="Symbol" w:hAnsi="Symbol" w:hint="default"/>
        <w:color w:val="2D74B5"/>
        <w:w w:val="100"/>
        <w:sz w:val="24"/>
        <w:szCs w:val="24"/>
      </w:rPr>
    </w:lvl>
    <w:lvl w:ilvl="2" w:tplc="D5BA005C">
      <w:start w:val="1"/>
      <w:numFmt w:val="bullet"/>
      <w:lvlText w:val="•"/>
      <w:lvlJc w:val="left"/>
      <w:pPr>
        <w:ind w:left="3206" w:hanging="281"/>
      </w:pPr>
      <w:rPr>
        <w:rFonts w:hint="default"/>
      </w:rPr>
    </w:lvl>
    <w:lvl w:ilvl="3" w:tplc="131094B8">
      <w:start w:val="1"/>
      <w:numFmt w:val="bullet"/>
      <w:lvlText w:val="•"/>
      <w:lvlJc w:val="left"/>
      <w:pPr>
        <w:ind w:left="4293" w:hanging="281"/>
      </w:pPr>
      <w:rPr>
        <w:rFonts w:hint="default"/>
      </w:rPr>
    </w:lvl>
    <w:lvl w:ilvl="4" w:tplc="D980AEDC">
      <w:start w:val="1"/>
      <w:numFmt w:val="bullet"/>
      <w:lvlText w:val="•"/>
      <w:lvlJc w:val="left"/>
      <w:pPr>
        <w:ind w:left="5379" w:hanging="281"/>
      </w:pPr>
      <w:rPr>
        <w:rFonts w:hint="default"/>
      </w:rPr>
    </w:lvl>
    <w:lvl w:ilvl="5" w:tplc="A4444D94">
      <w:start w:val="1"/>
      <w:numFmt w:val="bullet"/>
      <w:lvlText w:val="•"/>
      <w:lvlJc w:val="left"/>
      <w:pPr>
        <w:ind w:left="6466" w:hanging="281"/>
      </w:pPr>
      <w:rPr>
        <w:rFonts w:hint="default"/>
      </w:rPr>
    </w:lvl>
    <w:lvl w:ilvl="6" w:tplc="7AE2BDD2">
      <w:start w:val="1"/>
      <w:numFmt w:val="bullet"/>
      <w:lvlText w:val="•"/>
      <w:lvlJc w:val="left"/>
      <w:pPr>
        <w:ind w:left="7552" w:hanging="281"/>
      </w:pPr>
      <w:rPr>
        <w:rFonts w:hint="default"/>
      </w:rPr>
    </w:lvl>
    <w:lvl w:ilvl="7" w:tplc="D37E3E1E">
      <w:start w:val="1"/>
      <w:numFmt w:val="bullet"/>
      <w:lvlText w:val="•"/>
      <w:lvlJc w:val="left"/>
      <w:pPr>
        <w:ind w:left="8639" w:hanging="281"/>
      </w:pPr>
      <w:rPr>
        <w:rFonts w:hint="default"/>
      </w:rPr>
    </w:lvl>
    <w:lvl w:ilvl="8" w:tplc="53287AFC">
      <w:start w:val="1"/>
      <w:numFmt w:val="bullet"/>
      <w:lvlText w:val="•"/>
      <w:lvlJc w:val="left"/>
      <w:pPr>
        <w:ind w:left="9726" w:hanging="281"/>
      </w:pPr>
      <w:rPr>
        <w:rFonts w:hint="default"/>
      </w:rPr>
    </w:lvl>
  </w:abstractNum>
  <w:abstractNum w:abstractNumId="2">
    <w:nsid w:val="290E3EDE"/>
    <w:multiLevelType w:val="hybridMultilevel"/>
    <w:tmpl w:val="FA9CF1DC"/>
    <w:lvl w:ilvl="0" w:tplc="0E98188A">
      <w:start w:val="1"/>
      <w:numFmt w:val="decimal"/>
      <w:lvlText w:val="%1)"/>
      <w:lvlJc w:val="left"/>
      <w:pPr>
        <w:ind w:left="1418" w:hanging="380"/>
        <w:jc w:val="left"/>
      </w:pPr>
      <w:rPr>
        <w:rFonts w:ascii="Times New Roman" w:eastAsia="Times New Roman" w:hAnsi="Times New Roman" w:hint="default"/>
        <w:b/>
        <w:bCs/>
        <w:color w:val="2D74B5"/>
        <w:w w:val="100"/>
        <w:sz w:val="24"/>
        <w:szCs w:val="24"/>
      </w:rPr>
    </w:lvl>
    <w:lvl w:ilvl="1" w:tplc="EAC427A2">
      <w:start w:val="1"/>
      <w:numFmt w:val="lowerLetter"/>
      <w:lvlText w:val="%2)"/>
      <w:lvlJc w:val="left"/>
      <w:pPr>
        <w:ind w:left="1846" w:hanging="401"/>
        <w:jc w:val="left"/>
      </w:pPr>
      <w:rPr>
        <w:rFonts w:ascii="Times New Roman" w:eastAsia="Times New Roman" w:hAnsi="Times New Roman" w:hint="default"/>
        <w:b/>
        <w:bCs/>
        <w:color w:val="2D74B5"/>
        <w:w w:val="100"/>
        <w:sz w:val="24"/>
        <w:szCs w:val="24"/>
      </w:rPr>
    </w:lvl>
    <w:lvl w:ilvl="2" w:tplc="BDE8E330">
      <w:start w:val="1"/>
      <w:numFmt w:val="bullet"/>
      <w:lvlText w:val="•"/>
      <w:lvlJc w:val="left"/>
      <w:pPr>
        <w:ind w:left="2957" w:hanging="401"/>
      </w:pPr>
      <w:rPr>
        <w:rFonts w:hint="default"/>
      </w:rPr>
    </w:lvl>
    <w:lvl w:ilvl="3" w:tplc="48740566">
      <w:start w:val="1"/>
      <w:numFmt w:val="bullet"/>
      <w:lvlText w:val="•"/>
      <w:lvlJc w:val="left"/>
      <w:pPr>
        <w:ind w:left="4075" w:hanging="401"/>
      </w:pPr>
      <w:rPr>
        <w:rFonts w:hint="default"/>
      </w:rPr>
    </w:lvl>
    <w:lvl w:ilvl="4" w:tplc="88D615AA">
      <w:start w:val="1"/>
      <w:numFmt w:val="bullet"/>
      <w:lvlText w:val="•"/>
      <w:lvlJc w:val="left"/>
      <w:pPr>
        <w:ind w:left="5193" w:hanging="401"/>
      </w:pPr>
      <w:rPr>
        <w:rFonts w:hint="default"/>
      </w:rPr>
    </w:lvl>
    <w:lvl w:ilvl="5" w:tplc="6BD06324">
      <w:start w:val="1"/>
      <w:numFmt w:val="bullet"/>
      <w:lvlText w:val="•"/>
      <w:lvlJc w:val="left"/>
      <w:pPr>
        <w:ind w:left="6310" w:hanging="401"/>
      </w:pPr>
      <w:rPr>
        <w:rFonts w:hint="default"/>
      </w:rPr>
    </w:lvl>
    <w:lvl w:ilvl="6" w:tplc="C44E5744">
      <w:start w:val="1"/>
      <w:numFmt w:val="bullet"/>
      <w:lvlText w:val="•"/>
      <w:lvlJc w:val="left"/>
      <w:pPr>
        <w:ind w:left="7428" w:hanging="401"/>
      </w:pPr>
      <w:rPr>
        <w:rFonts w:hint="default"/>
      </w:rPr>
    </w:lvl>
    <w:lvl w:ilvl="7" w:tplc="28D03734">
      <w:start w:val="1"/>
      <w:numFmt w:val="bullet"/>
      <w:lvlText w:val="•"/>
      <w:lvlJc w:val="left"/>
      <w:pPr>
        <w:ind w:left="8546" w:hanging="401"/>
      </w:pPr>
      <w:rPr>
        <w:rFonts w:hint="default"/>
      </w:rPr>
    </w:lvl>
    <w:lvl w:ilvl="8" w:tplc="46B4EE50">
      <w:start w:val="1"/>
      <w:numFmt w:val="bullet"/>
      <w:lvlText w:val="•"/>
      <w:lvlJc w:val="left"/>
      <w:pPr>
        <w:ind w:left="9663" w:hanging="401"/>
      </w:pPr>
      <w:rPr>
        <w:rFonts w:hint="default"/>
      </w:rPr>
    </w:lvl>
  </w:abstractNum>
  <w:abstractNum w:abstractNumId="3">
    <w:nsid w:val="47943C17"/>
    <w:multiLevelType w:val="hybridMultilevel"/>
    <w:tmpl w:val="FDA2B5F6"/>
    <w:lvl w:ilvl="0" w:tplc="30FA426A">
      <w:start w:val="1"/>
      <w:numFmt w:val="bullet"/>
      <w:lvlText w:val=""/>
      <w:lvlJc w:val="left"/>
      <w:pPr>
        <w:ind w:left="1418" w:hanging="284"/>
      </w:pPr>
      <w:rPr>
        <w:rFonts w:ascii="Symbol" w:eastAsia="Symbol" w:hAnsi="Symbol" w:hint="default"/>
        <w:color w:val="2D74B5"/>
        <w:w w:val="100"/>
        <w:sz w:val="24"/>
        <w:szCs w:val="24"/>
      </w:rPr>
    </w:lvl>
    <w:lvl w:ilvl="1" w:tplc="732E2F98">
      <w:start w:val="1"/>
      <w:numFmt w:val="bullet"/>
      <w:lvlText w:val="•"/>
      <w:lvlJc w:val="left"/>
      <w:pPr>
        <w:ind w:left="2467" w:hanging="284"/>
      </w:pPr>
      <w:rPr>
        <w:rFonts w:hint="default"/>
      </w:rPr>
    </w:lvl>
    <w:lvl w:ilvl="2" w:tplc="3D32279A">
      <w:start w:val="1"/>
      <w:numFmt w:val="bullet"/>
      <w:lvlText w:val="•"/>
      <w:lvlJc w:val="left"/>
      <w:pPr>
        <w:ind w:left="3515" w:hanging="284"/>
      </w:pPr>
      <w:rPr>
        <w:rFonts w:hint="default"/>
      </w:rPr>
    </w:lvl>
    <w:lvl w:ilvl="3" w:tplc="8DDCCD5E">
      <w:start w:val="1"/>
      <w:numFmt w:val="bullet"/>
      <w:lvlText w:val="•"/>
      <w:lvlJc w:val="left"/>
      <w:pPr>
        <w:ind w:left="4563" w:hanging="284"/>
      </w:pPr>
      <w:rPr>
        <w:rFonts w:hint="default"/>
      </w:rPr>
    </w:lvl>
    <w:lvl w:ilvl="4" w:tplc="4F4A40BA">
      <w:start w:val="1"/>
      <w:numFmt w:val="bullet"/>
      <w:lvlText w:val="•"/>
      <w:lvlJc w:val="left"/>
      <w:pPr>
        <w:ind w:left="5611" w:hanging="284"/>
      </w:pPr>
      <w:rPr>
        <w:rFonts w:hint="default"/>
      </w:rPr>
    </w:lvl>
    <w:lvl w:ilvl="5" w:tplc="7F7E8594">
      <w:start w:val="1"/>
      <w:numFmt w:val="bullet"/>
      <w:lvlText w:val="•"/>
      <w:lvlJc w:val="left"/>
      <w:pPr>
        <w:ind w:left="6659" w:hanging="284"/>
      </w:pPr>
      <w:rPr>
        <w:rFonts w:hint="default"/>
      </w:rPr>
    </w:lvl>
    <w:lvl w:ilvl="6" w:tplc="2286CF44">
      <w:start w:val="1"/>
      <w:numFmt w:val="bullet"/>
      <w:lvlText w:val="•"/>
      <w:lvlJc w:val="left"/>
      <w:pPr>
        <w:ind w:left="7707" w:hanging="284"/>
      </w:pPr>
      <w:rPr>
        <w:rFonts w:hint="default"/>
      </w:rPr>
    </w:lvl>
    <w:lvl w:ilvl="7" w:tplc="ED2C78D6">
      <w:start w:val="1"/>
      <w:numFmt w:val="bullet"/>
      <w:lvlText w:val="•"/>
      <w:lvlJc w:val="left"/>
      <w:pPr>
        <w:ind w:left="8755" w:hanging="284"/>
      </w:pPr>
      <w:rPr>
        <w:rFonts w:hint="default"/>
      </w:rPr>
    </w:lvl>
    <w:lvl w:ilvl="8" w:tplc="054A4290">
      <w:start w:val="1"/>
      <w:numFmt w:val="bullet"/>
      <w:lvlText w:val="•"/>
      <w:lvlJc w:val="left"/>
      <w:pPr>
        <w:ind w:left="9803" w:hanging="2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8CF"/>
    <w:rsid w:val="00011F38"/>
    <w:rsid w:val="000859FA"/>
    <w:rsid w:val="00104644"/>
    <w:rsid w:val="00134733"/>
    <w:rsid w:val="00175F0F"/>
    <w:rsid w:val="002B2A0A"/>
    <w:rsid w:val="003E19BE"/>
    <w:rsid w:val="00432D44"/>
    <w:rsid w:val="004C079F"/>
    <w:rsid w:val="00546D05"/>
    <w:rsid w:val="00644FA7"/>
    <w:rsid w:val="007303EB"/>
    <w:rsid w:val="0079074D"/>
    <w:rsid w:val="007F3A9F"/>
    <w:rsid w:val="007F48CF"/>
    <w:rsid w:val="00855DB4"/>
    <w:rsid w:val="00891864"/>
    <w:rsid w:val="008F0D3B"/>
    <w:rsid w:val="009C6167"/>
    <w:rsid w:val="00B62122"/>
    <w:rsid w:val="00BC365D"/>
    <w:rsid w:val="00CE5B37"/>
    <w:rsid w:val="00F1067F"/>
    <w:rsid w:val="00F52301"/>
    <w:rsid w:val="00FB25C2"/>
    <w:rsid w:val="00FB4E55"/>
    <w:rsid w:val="00FC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2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6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4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F48CF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8F0D3B"/>
    <w:pPr>
      <w:widowControl w:val="0"/>
      <w:spacing w:after="0" w:line="240" w:lineRule="auto"/>
      <w:ind w:left="100" w:firstLine="42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0D3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alk11">
    <w:name w:val="Başlık 11"/>
    <w:basedOn w:val="Normal"/>
    <w:uiPriority w:val="1"/>
    <w:qFormat/>
    <w:rsid w:val="00F52301"/>
    <w:pPr>
      <w:widowControl w:val="0"/>
      <w:spacing w:after="0" w:line="240" w:lineRule="auto"/>
      <w:ind w:left="1418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F52301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6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4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F48CF"/>
    <w:rPr>
      <w:color w:val="0000FF" w:themeColor="hyperlink"/>
      <w:u w:val="single"/>
    </w:rPr>
  </w:style>
  <w:style w:type="paragraph" w:styleId="GvdeMetni">
    <w:name w:val="Body Text"/>
    <w:basedOn w:val="Normal"/>
    <w:link w:val="GvdeMetniChar"/>
    <w:uiPriority w:val="1"/>
    <w:qFormat/>
    <w:rsid w:val="008F0D3B"/>
    <w:pPr>
      <w:widowControl w:val="0"/>
      <w:spacing w:after="0" w:line="240" w:lineRule="auto"/>
      <w:ind w:left="100" w:firstLine="42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F0D3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alk11">
    <w:name w:val="Başlık 11"/>
    <w:basedOn w:val="Normal"/>
    <w:uiPriority w:val="1"/>
    <w:qFormat/>
    <w:rsid w:val="00F52301"/>
    <w:pPr>
      <w:widowControl w:val="0"/>
      <w:spacing w:after="0" w:line="240" w:lineRule="auto"/>
      <w:ind w:left="1418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ListeParagraf">
    <w:name w:val="List Paragraph"/>
    <w:basedOn w:val="Normal"/>
    <w:uiPriority w:val="1"/>
    <w:qFormat/>
    <w:rsid w:val="00F5230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dsgm.me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b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Seçil</dc:creator>
  <cp:lastModifiedBy>USER</cp:lastModifiedBy>
  <cp:revision>2</cp:revision>
  <cp:lastPrinted>2022-04-20T12:18:00Z</cp:lastPrinted>
  <dcterms:created xsi:type="dcterms:W3CDTF">2025-02-10T07:05:00Z</dcterms:created>
  <dcterms:modified xsi:type="dcterms:W3CDTF">2025-02-10T07:05:00Z</dcterms:modified>
</cp:coreProperties>
</file>